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9A" w:rsidRDefault="008E779A">
      <w:pPr>
        <w:pStyle w:val="CompanyName"/>
      </w:pPr>
    </w:p>
    <w:p w:rsidR="008E779A" w:rsidRDefault="008E779A">
      <w:pPr>
        <w:pStyle w:val="CompanyName"/>
      </w:pPr>
    </w:p>
    <w:p w:rsidR="005F6105" w:rsidRPr="008E779A" w:rsidRDefault="008D6D77">
      <w:pPr>
        <w:pStyle w:val="CompanyName"/>
        <w:rPr>
          <w:rFonts w:cstheme="minorBidi"/>
          <w:lang w:bidi="th-TH"/>
        </w:rPr>
      </w:pPr>
      <w:r>
        <w:rPr>
          <w:rFonts w:cstheme="minorBidi"/>
          <w:lang w:bidi="th-TH"/>
        </w:rPr>
        <w:t>MAHIDOL UNIVERSITY</w:t>
      </w:r>
    </w:p>
    <w:p w:rsidR="005F6105" w:rsidRDefault="001F2746">
      <w:pPr>
        <w:pStyle w:val="SubtitleCover"/>
        <w:rPr>
          <w:rFonts w:ascii="Eak Jindara UNI" w:hAnsi="Eak Jindara UNI" w:cs="Eak Jindara UNI"/>
          <w:b/>
          <w:bCs/>
          <w:sz w:val="180"/>
          <w:szCs w:val="48"/>
          <w:lang w:bidi="th-TH"/>
        </w:rPr>
      </w:pPr>
      <w:r>
        <w:rPr>
          <w:rFonts w:ascii="Eak Jindara UNI" w:hAnsi="Eak Jindara UNI" w:cs="Eak Jindara UNI" w:hint="cs"/>
          <w:b/>
          <w:bCs/>
          <w:sz w:val="180"/>
          <w:szCs w:val="48"/>
          <w:cs/>
          <w:lang w:bidi="th-TH"/>
        </w:rPr>
        <w:t xml:space="preserve">การเขียนรายงานการประเมินตนเองตามแนวทาง </w:t>
      </w:r>
      <w:r w:rsidRPr="001F2746">
        <w:rPr>
          <w:rFonts w:ascii="Eak Jindara UNI" w:hAnsi="Eak Jindara UNI" w:cs="Eak Jindara UNI"/>
          <w:b/>
          <w:bCs/>
          <w:sz w:val="56"/>
          <w:szCs w:val="28"/>
          <w:lang w:bidi="th-TH"/>
        </w:rPr>
        <w:t>EdP</w:t>
      </w:r>
      <w:r>
        <w:rPr>
          <w:rFonts w:ascii="Eak Jindara UNI" w:hAnsi="Eak Jindara UNI" w:cs="Eak Jindara UNI"/>
          <w:b/>
          <w:bCs/>
          <w:sz w:val="56"/>
          <w:szCs w:val="28"/>
          <w:lang w:bidi="th-TH"/>
        </w:rPr>
        <w:t>Ex</w:t>
      </w:r>
    </w:p>
    <w:p w:rsidR="00AD7F5C" w:rsidRDefault="00AD7F5C" w:rsidP="00AD7F5C">
      <w:pPr>
        <w:rPr>
          <w:lang w:bidi="th-TH"/>
        </w:rPr>
      </w:pPr>
    </w:p>
    <w:p w:rsidR="00AD7F5C" w:rsidRDefault="00AD7F5C" w:rsidP="00AD7F5C">
      <w:pPr>
        <w:rPr>
          <w:lang w:bidi="th-TH"/>
        </w:rPr>
      </w:pPr>
    </w:p>
    <w:p w:rsidR="00AD7F5C" w:rsidRDefault="00AD7F5C" w:rsidP="00AD7F5C">
      <w:pPr>
        <w:rPr>
          <w:lang w:bidi="th-TH"/>
        </w:rPr>
      </w:pPr>
    </w:p>
    <w:p w:rsidR="00AD7F5C" w:rsidRPr="00AD7F5C" w:rsidRDefault="00AD7F5C" w:rsidP="00AD7F5C">
      <w:pPr>
        <w:rPr>
          <w:lang w:bidi="th-TH"/>
        </w:rPr>
      </w:pPr>
    </w:p>
    <w:p w:rsidR="00AD7F5C" w:rsidRDefault="00AD7F5C" w:rsidP="00AD7F5C">
      <w:pPr>
        <w:rPr>
          <w:rFonts w:cstheme="minorBidi"/>
          <w:lang w:bidi="th-TH"/>
        </w:rPr>
      </w:pPr>
    </w:p>
    <w:p w:rsidR="00AD7F5C" w:rsidRDefault="00AD7F5C" w:rsidP="00AD7F5C">
      <w:pPr>
        <w:rPr>
          <w:rFonts w:cstheme="minorBidi"/>
          <w:lang w:bidi="th-TH"/>
        </w:rPr>
      </w:pPr>
    </w:p>
    <w:p w:rsidR="00AD7F5C" w:rsidRDefault="00AD7F5C" w:rsidP="00AD7F5C">
      <w:pPr>
        <w:rPr>
          <w:rFonts w:cstheme="minorBidi"/>
          <w:lang w:bidi="th-TH"/>
        </w:rPr>
      </w:pPr>
    </w:p>
    <w:p w:rsidR="00AD7F5C" w:rsidRDefault="00AD7F5C" w:rsidP="00AD7F5C">
      <w:pPr>
        <w:rPr>
          <w:rFonts w:cstheme="minorBidi"/>
          <w:lang w:bidi="th-TH"/>
        </w:rPr>
      </w:pPr>
    </w:p>
    <w:p w:rsidR="00AD7F5C" w:rsidRDefault="00AD7F5C" w:rsidP="00AD7F5C">
      <w:pPr>
        <w:rPr>
          <w:rFonts w:cstheme="minorBidi"/>
          <w:lang w:bidi="th-TH"/>
        </w:rPr>
      </w:pPr>
    </w:p>
    <w:p w:rsidR="00AD7F5C" w:rsidRDefault="00AD7F5C" w:rsidP="00AD7F5C">
      <w:pPr>
        <w:rPr>
          <w:rFonts w:cstheme="minorBidi"/>
          <w:lang w:bidi="th-TH"/>
        </w:rPr>
      </w:pPr>
    </w:p>
    <w:p w:rsidR="00AD7F5C" w:rsidRPr="00AD7F5C" w:rsidRDefault="00AD7F5C" w:rsidP="00AD7F5C">
      <w:pPr>
        <w:rPr>
          <w:rFonts w:cstheme="minorBidi"/>
          <w:cs/>
          <w:lang w:bidi="th-TH"/>
        </w:rPr>
      </w:pPr>
    </w:p>
    <w:p w:rsidR="005F6105" w:rsidRDefault="00AD7F5C">
      <w:pPr>
        <w:pStyle w:val="TitleCover"/>
        <w:sectPr w:rsidR="005F6105" w:rsidSect="007A3843">
          <w:footerReference w:type="default" r:id="rId8"/>
          <w:pgSz w:w="12240" w:h="15840" w:code="1"/>
          <w:pgMar w:top="960" w:right="960" w:bottom="1440" w:left="960" w:header="0" w:footer="0" w:gutter="0"/>
          <w:pgNumType w:start="0"/>
          <w:cols w:space="720"/>
          <w:titlePg/>
        </w:sectPr>
      </w:pPr>
      <w:r>
        <w:rPr>
          <w:rFonts w:cstheme="minorBidi"/>
          <w:spacing w:val="-180"/>
          <w:lang w:bidi="th-TH"/>
        </w:rPr>
        <w:t>Workshop</w:t>
      </w:r>
      <w:r w:rsidR="005F6105">
        <w:t xml:space="preserve"> </w:t>
      </w:r>
      <w:r w:rsidR="005F6105">
        <w:rPr>
          <w:spacing w:val="-120"/>
        </w:rPr>
        <w:t>G</w:t>
      </w:r>
      <w:r w:rsidR="005F6105">
        <w:t>u</w:t>
      </w:r>
      <w:r w:rsidR="005F6105">
        <w:rPr>
          <w:spacing w:val="-110"/>
        </w:rPr>
        <w:t>i</w:t>
      </w:r>
      <w:r w:rsidR="005F6105">
        <w:rPr>
          <w:spacing w:val="-100"/>
        </w:rPr>
        <w:t>d</w:t>
      </w:r>
      <w:r w:rsidR="005F6105">
        <w:t>e</w:t>
      </w:r>
    </w:p>
    <w:p w:rsidR="005F6105" w:rsidRPr="003D2659" w:rsidRDefault="005F6105" w:rsidP="003D2659">
      <w:pPr>
        <w:pStyle w:val="TOCBase"/>
        <w:rPr>
          <w:kern w:val="28"/>
        </w:rPr>
        <w:sectPr w:rsidR="005F6105" w:rsidRPr="003D2659" w:rsidSect="007A3843">
          <w:headerReference w:type="default" r:id="rId9"/>
          <w:footerReference w:type="default" r:id="rId10"/>
          <w:type w:val="continuous"/>
          <w:pgSz w:w="12240" w:h="15840" w:code="1"/>
          <w:pgMar w:top="1800" w:right="2040" w:bottom="1440" w:left="2280" w:header="960" w:footer="960" w:gutter="0"/>
          <w:cols w:space="720"/>
        </w:sectPr>
      </w:pPr>
    </w:p>
    <w:p w:rsidR="005F6105" w:rsidRDefault="005A5D60">
      <w:pPr>
        <w:pStyle w:val="PartTitle"/>
        <w:framePr w:wrap="notBeside"/>
      </w:pPr>
      <w:r>
        <w:lastRenderedPageBreak/>
        <w:t>START</w:t>
      </w:r>
    </w:p>
    <w:p w:rsidR="005F6105" w:rsidRPr="005A5D60" w:rsidRDefault="005A5D60">
      <w:pPr>
        <w:pStyle w:val="PartLabel"/>
        <w:framePr w:wrap="notBeside"/>
        <w:rPr>
          <w:rFonts w:cstheme="minorBidi"/>
          <w:cs/>
          <w:lang w:bidi="th-TH"/>
        </w:rPr>
      </w:pPr>
      <w:r>
        <w:t>1</w:t>
      </w:r>
    </w:p>
    <w:p w:rsidR="008E595A" w:rsidRPr="007B0C24" w:rsidRDefault="008E595A" w:rsidP="008E595A">
      <w:pPr>
        <w:autoSpaceDE w:val="0"/>
        <w:autoSpaceDN w:val="0"/>
        <w:adjustRightInd w:val="0"/>
        <w:rPr>
          <w:rFonts w:ascii="TH Fah kwang" w:hAnsi="TH Fah kwang" w:cs="TH Fah kwang"/>
          <w:sz w:val="28"/>
          <w:szCs w:val="28"/>
          <w:lang w:bidi="th-TH"/>
        </w:rPr>
      </w:pPr>
      <w:r w:rsidRPr="007B0C24">
        <w:rPr>
          <w:rFonts w:ascii="TH Fah kwang" w:hAnsi="TH Fah kwang" w:cs="TH Fah kwang"/>
          <w:sz w:val="28"/>
          <w:szCs w:val="28"/>
          <w:cs/>
          <w:lang w:bidi="th-TH"/>
        </w:rPr>
        <w:t>ต่างคนต่างมีหน้าที่</w:t>
      </w:r>
      <w:r w:rsidRPr="007B0C24">
        <w:rPr>
          <w:rFonts w:ascii="TH Fah kwang" w:hAnsi="TH Fah kwang" w:cs="TH Fah kwang"/>
          <w:sz w:val="28"/>
          <w:szCs w:val="28"/>
          <w:lang w:bidi="th-TH"/>
        </w:rPr>
        <w:t xml:space="preserve"> </w:t>
      </w:r>
      <w:r w:rsidRPr="007B0C24">
        <w:rPr>
          <w:rFonts w:ascii="TH Fah kwang" w:hAnsi="TH Fah kwang" w:cs="TH Fah kwang"/>
          <w:sz w:val="28"/>
          <w:szCs w:val="28"/>
          <w:cs/>
          <w:lang w:bidi="th-TH"/>
        </w:rPr>
        <w:t>แต่ก็ไม่ได้หมายความว่าทำเฉพาะหน้าที่นั้น</w:t>
      </w:r>
      <w:r w:rsidRPr="007B0C24">
        <w:rPr>
          <w:rFonts w:ascii="TH Fah kwang" w:hAnsi="TH Fah kwang" w:cs="TH Fah kwang"/>
          <w:sz w:val="28"/>
          <w:szCs w:val="28"/>
          <w:lang w:bidi="th-TH"/>
        </w:rPr>
        <w:t xml:space="preserve"> </w:t>
      </w:r>
      <w:r w:rsidRPr="007B0C24">
        <w:rPr>
          <w:rFonts w:ascii="TH Fah kwang" w:hAnsi="TH Fah kwang" w:cs="TH Fah kwang"/>
          <w:sz w:val="28"/>
          <w:szCs w:val="28"/>
          <w:cs/>
          <w:lang w:bidi="th-TH"/>
        </w:rPr>
        <w:t>เพราะว่าถ้าคนใดทำหน้าที่เฉพาะของตัวโดยไม่มองไม่แลคนอื่น</w:t>
      </w:r>
      <w:r w:rsidRPr="007B0C24">
        <w:rPr>
          <w:rFonts w:ascii="TH Fah kwang" w:hAnsi="TH Fah kwang" w:cs="TH Fah kwang"/>
          <w:sz w:val="28"/>
          <w:szCs w:val="28"/>
          <w:lang w:bidi="th-TH"/>
        </w:rPr>
        <w:t xml:space="preserve"> </w:t>
      </w:r>
      <w:r w:rsidRPr="007B0C24">
        <w:rPr>
          <w:rFonts w:ascii="TH Fah kwang" w:hAnsi="TH Fah kwang" w:cs="TH Fah kwang"/>
          <w:sz w:val="28"/>
          <w:szCs w:val="28"/>
          <w:cs/>
          <w:lang w:bidi="th-TH"/>
        </w:rPr>
        <w:t>งานก็ดำเนินไปไม่ได้</w:t>
      </w:r>
      <w:r w:rsidRPr="007B0C24">
        <w:rPr>
          <w:rFonts w:ascii="TH Fah kwang" w:hAnsi="TH Fah kwang" w:cs="TH Fah kwang"/>
          <w:sz w:val="28"/>
          <w:szCs w:val="28"/>
          <w:lang w:bidi="th-TH"/>
        </w:rPr>
        <w:t xml:space="preserve"> </w:t>
      </w:r>
      <w:r w:rsidRPr="007B0C24">
        <w:rPr>
          <w:rFonts w:ascii="TH Fah kwang" w:hAnsi="TH Fah kwang" w:cs="TH Fah kwang"/>
          <w:sz w:val="28"/>
          <w:szCs w:val="28"/>
          <w:cs/>
          <w:lang w:bidi="th-TH"/>
        </w:rPr>
        <w:t>เพราะเหตุว่างานทุกงานจะต้องพาดพิงกันจะต้องเกี่ยวโยงกัน</w:t>
      </w:r>
      <w:r w:rsidRPr="007B0C24">
        <w:rPr>
          <w:rFonts w:ascii="TH Fah kwang" w:hAnsi="TH Fah kwang" w:cs="TH Fah kwang"/>
          <w:sz w:val="28"/>
          <w:szCs w:val="28"/>
          <w:lang w:bidi="th-TH"/>
        </w:rPr>
        <w:t xml:space="preserve"> </w:t>
      </w:r>
      <w:r w:rsidRPr="007B0C24">
        <w:rPr>
          <w:rFonts w:ascii="TH Fah kwang" w:hAnsi="TH Fah kwang" w:cs="TH Fah kwang"/>
          <w:sz w:val="28"/>
          <w:szCs w:val="28"/>
          <w:cs/>
          <w:lang w:bidi="th-TH"/>
        </w:rPr>
        <w:t>ฉะนั้นแต่ละคนจะต้องมีความรู้ถึงงานของผู้อื่นแล้วช่วยกันทำ</w:t>
      </w:r>
    </w:p>
    <w:p w:rsidR="008E595A" w:rsidRDefault="008E595A" w:rsidP="008E595A">
      <w:pPr>
        <w:spacing w:after="12" w:line="360" w:lineRule="auto"/>
        <w:ind w:firstLine="720"/>
        <w:jc w:val="right"/>
        <w:rPr>
          <w:rFonts w:ascii="Tahoma" w:hAnsi="Tahoma" w:cs="Tahoma"/>
          <w:sz w:val="20"/>
          <w:lang w:bidi="th-TH"/>
        </w:rPr>
      </w:pPr>
    </w:p>
    <w:p w:rsidR="008E595A" w:rsidRPr="008E595A" w:rsidRDefault="008E595A" w:rsidP="008E595A">
      <w:pPr>
        <w:spacing w:after="12" w:line="360" w:lineRule="auto"/>
        <w:ind w:firstLine="720"/>
        <w:jc w:val="right"/>
        <w:rPr>
          <w:b/>
          <w:bCs/>
          <w:color w:val="646464"/>
          <w:sz w:val="22"/>
          <w:szCs w:val="22"/>
          <w:u w:val="single"/>
        </w:rPr>
      </w:pPr>
      <w:r w:rsidRPr="008E595A">
        <w:rPr>
          <w:rFonts w:ascii="Tahoma" w:hAnsi="Tahoma" w:cs="Tahoma" w:hint="cs"/>
          <w:sz w:val="20"/>
          <w:cs/>
          <w:lang w:bidi="th-TH"/>
        </w:rPr>
        <w:t xml:space="preserve">(พระบรมราโชวาทพระบาทสมเด็จพระเจ้าอยู่หัว </w:t>
      </w:r>
      <w:r w:rsidRPr="008E595A">
        <w:rPr>
          <w:rFonts w:ascii="Tahoma" w:hAnsi="Tahoma" w:cs="Tahoma"/>
          <w:sz w:val="20"/>
          <w:lang w:bidi="th-TH"/>
        </w:rPr>
        <w:t xml:space="preserve">4 </w:t>
      </w:r>
      <w:r w:rsidRPr="008E595A">
        <w:rPr>
          <w:rFonts w:ascii="Tahoma" w:hAnsi="Tahoma" w:cs="Tahoma"/>
          <w:sz w:val="20"/>
          <w:cs/>
          <w:lang w:bidi="th-TH"/>
        </w:rPr>
        <w:t>ธันวาคม</w:t>
      </w:r>
      <w:r w:rsidRPr="008E595A">
        <w:rPr>
          <w:rFonts w:ascii="Tahoma" w:hAnsi="Tahoma" w:cs="Tahoma"/>
          <w:sz w:val="20"/>
          <w:lang w:bidi="th-TH"/>
        </w:rPr>
        <w:t xml:space="preserve"> 2533)</w:t>
      </w:r>
    </w:p>
    <w:p w:rsidR="0076550C" w:rsidRDefault="0076550C" w:rsidP="008E595A">
      <w:pPr>
        <w:spacing w:after="12" w:line="360" w:lineRule="auto"/>
        <w:ind w:firstLine="720"/>
        <w:rPr>
          <w:b/>
          <w:bCs/>
          <w:color w:val="646464"/>
          <w:sz w:val="28"/>
          <w:szCs w:val="28"/>
          <w:u w:val="single"/>
        </w:rPr>
      </w:pPr>
      <w:r w:rsidRPr="0076550C">
        <w:rPr>
          <w:b/>
          <w:bCs/>
          <w:color w:val="646464"/>
          <w:sz w:val="28"/>
          <w:szCs w:val="28"/>
          <w:u w:val="single"/>
        </w:rPr>
        <w:tab/>
      </w:r>
      <w:r w:rsidRPr="0076550C">
        <w:rPr>
          <w:b/>
          <w:bCs/>
          <w:color w:val="646464"/>
          <w:sz w:val="28"/>
          <w:szCs w:val="28"/>
          <w:u w:val="single"/>
        </w:rPr>
        <w:tab/>
      </w:r>
      <w:r w:rsidRPr="0076550C">
        <w:rPr>
          <w:b/>
          <w:bCs/>
          <w:color w:val="646464"/>
          <w:sz w:val="28"/>
          <w:szCs w:val="28"/>
          <w:u w:val="single"/>
        </w:rPr>
        <w:tab/>
      </w:r>
      <w:r w:rsidRPr="0076550C">
        <w:rPr>
          <w:b/>
          <w:bCs/>
          <w:color w:val="646464"/>
          <w:sz w:val="28"/>
          <w:szCs w:val="28"/>
          <w:u w:val="single"/>
        </w:rPr>
        <w:tab/>
      </w:r>
      <w:r w:rsidRPr="0076550C">
        <w:rPr>
          <w:b/>
          <w:bCs/>
          <w:color w:val="646464"/>
          <w:sz w:val="28"/>
          <w:szCs w:val="28"/>
          <w:u w:val="single"/>
        </w:rPr>
        <w:tab/>
      </w:r>
      <w:r w:rsidRPr="0076550C">
        <w:rPr>
          <w:b/>
          <w:bCs/>
          <w:color w:val="646464"/>
          <w:sz w:val="28"/>
          <w:szCs w:val="28"/>
          <w:u w:val="single"/>
        </w:rPr>
        <w:tab/>
      </w:r>
      <w:r w:rsidRPr="0076550C">
        <w:rPr>
          <w:b/>
          <w:bCs/>
          <w:color w:val="646464"/>
          <w:sz w:val="28"/>
          <w:szCs w:val="28"/>
          <w:u w:val="single"/>
        </w:rPr>
        <w:tab/>
      </w:r>
      <w:r w:rsidRPr="0076550C">
        <w:rPr>
          <w:b/>
          <w:bCs/>
          <w:color w:val="646464"/>
          <w:sz w:val="28"/>
          <w:szCs w:val="28"/>
          <w:u w:val="single"/>
        </w:rPr>
        <w:tab/>
      </w:r>
      <w:r w:rsidRPr="0076550C">
        <w:rPr>
          <w:b/>
          <w:bCs/>
          <w:color w:val="646464"/>
          <w:sz w:val="28"/>
          <w:szCs w:val="28"/>
          <w:u w:val="single"/>
        </w:rPr>
        <w:tab/>
      </w:r>
    </w:p>
    <w:p w:rsidR="00AE1E93" w:rsidRPr="00AE1E93" w:rsidRDefault="00AE1E93" w:rsidP="00AE1E93">
      <w:pPr>
        <w:autoSpaceDE w:val="0"/>
        <w:autoSpaceDN w:val="0"/>
        <w:adjustRightInd w:val="0"/>
        <w:rPr>
          <w:rFonts w:ascii="Angsana New" w:hAnsi="Angsana New" w:cs="Angsana New"/>
          <w:color w:val="000000"/>
          <w:sz w:val="24"/>
          <w:szCs w:val="24"/>
          <w:lang w:bidi="th-TH"/>
        </w:rPr>
      </w:pPr>
    </w:p>
    <w:p w:rsidR="00AE1E93" w:rsidRPr="00AE1E93" w:rsidRDefault="00AE1E93" w:rsidP="00AE1E93">
      <w:pPr>
        <w:autoSpaceDE w:val="0"/>
        <w:autoSpaceDN w:val="0"/>
        <w:adjustRightInd w:val="0"/>
        <w:rPr>
          <w:rFonts w:ascii="Angsana New" w:hAnsi="Angsana New" w:cs="Angsana New"/>
          <w:color w:val="000000"/>
          <w:sz w:val="32"/>
          <w:szCs w:val="32"/>
          <w:lang w:bidi="th-TH"/>
        </w:rPr>
      </w:pPr>
      <w:r w:rsidRPr="00AE1E93">
        <w:rPr>
          <w:rFonts w:ascii="Angsana New" w:hAnsi="Angsana New" w:cs="Angsana New"/>
          <w:color w:val="000000"/>
          <w:sz w:val="24"/>
          <w:szCs w:val="24"/>
          <w:lang w:bidi="th-TH"/>
        </w:rPr>
        <w:t xml:space="preserve"> </w:t>
      </w:r>
      <w:r w:rsidRPr="00AE1E93">
        <w:rPr>
          <w:rFonts w:ascii="Angsana New" w:hAnsi="Angsana New" w:cs="Angsana New"/>
          <w:b/>
          <w:bCs/>
          <w:color w:val="000000"/>
          <w:sz w:val="32"/>
          <w:szCs w:val="32"/>
          <w:cs/>
          <w:lang w:bidi="th-TH"/>
        </w:rPr>
        <w:t>การเขียนรายงานการประเมินตนเอง</w:t>
      </w:r>
      <w:r w:rsidRPr="00AE1E93">
        <w:rPr>
          <w:rFonts w:ascii="Angsana New" w:hAnsi="Angsana New" w:cs="Angsana New"/>
          <w:b/>
          <w:bCs/>
          <w:color w:val="000000"/>
          <w:sz w:val="32"/>
          <w:szCs w:val="32"/>
          <w:lang w:bidi="th-TH"/>
        </w:rPr>
        <w:t xml:space="preserve"> </w:t>
      </w:r>
    </w:p>
    <w:p w:rsidR="00AE1E93" w:rsidRPr="004564E5" w:rsidRDefault="00AE1E93" w:rsidP="00AE1E93">
      <w:pPr>
        <w:autoSpaceDE w:val="0"/>
        <w:autoSpaceDN w:val="0"/>
        <w:adjustRightInd w:val="0"/>
        <w:rPr>
          <w:rFonts w:asciiTheme="minorHAnsi" w:hAnsiTheme="minorHAnsi" w:cs="PSLxText"/>
          <w:sz w:val="33"/>
          <w:szCs w:val="33"/>
          <w:cs/>
          <w:lang w:bidi="th-TH"/>
        </w:rPr>
      </w:pP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การประเมินตนเองขององค์กร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>/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หน่วยงาน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เป็นกระบวนการทบทวนและเรียนรู้ด้วยตนเองว่าองค์กร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>/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หน่วยงานของตนได้ปฏิบัติ</w:t>
      </w:r>
      <w:r w:rsidR="005F527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ภารกิจและพัฒนาคุณภาพงานบรรลุผลส</w:t>
      </w:r>
      <w:r w:rsidR="005F5273">
        <w:rPr>
          <w:rFonts w:ascii="Angsana New" w:hAnsi="Angsana New" w:cs="Angsana New" w:hint="cs"/>
          <w:color w:val="000000"/>
          <w:sz w:val="32"/>
          <w:szCs w:val="32"/>
          <w:cs/>
          <w:lang w:bidi="th-TH"/>
        </w:rPr>
        <w:t>ำ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เร็จตามเป้าหมายเพียงใด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ตามระบบการพัฒนาคุณภาพ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ภายใต้กรอบแนวคิดของเกณฑ์รางวัลคุณภาพแห่งชาติ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(Thailand Quality Award : TQA) 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ซึ่งมองภาพองค์กรแบบเป็นองค์รวม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ประกอบด้วย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</w:t>
      </w:r>
    </w:p>
    <w:p w:rsidR="00AE1E93" w:rsidRPr="004564E5" w:rsidRDefault="004564E5" w:rsidP="004564E5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b/>
          <w:bCs/>
          <w:sz w:val="33"/>
          <w:szCs w:val="33"/>
          <w:lang w:bidi="th-TH"/>
        </w:rPr>
      </w:pP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1. </w:t>
      </w:r>
      <w:r w:rsidR="00AE1E93"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การนำองค์กร</w:t>
      </w:r>
    </w:p>
    <w:p w:rsidR="00AE1E93" w:rsidRPr="004564E5" w:rsidRDefault="00AE1E93" w:rsidP="00AE1E93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b/>
          <w:bCs/>
          <w:sz w:val="33"/>
          <w:szCs w:val="33"/>
          <w:lang w:bidi="th-TH"/>
        </w:rPr>
      </w:pP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2. </w:t>
      </w:r>
      <w:r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การวางแผนเชิงกลยุทธ์</w:t>
      </w:r>
    </w:p>
    <w:p w:rsidR="00AE1E93" w:rsidRPr="004564E5" w:rsidRDefault="00AE1E93" w:rsidP="00AE1E93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b/>
          <w:bCs/>
          <w:sz w:val="33"/>
          <w:szCs w:val="33"/>
          <w:lang w:bidi="th-TH"/>
        </w:rPr>
      </w:pP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3. </w:t>
      </w:r>
      <w:r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การมุ่งเน้นลูกค้า</w:t>
      </w:r>
    </w:p>
    <w:p w:rsidR="00AE1E93" w:rsidRPr="004564E5" w:rsidRDefault="00AE1E93" w:rsidP="00AE1E93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b/>
          <w:bCs/>
          <w:sz w:val="33"/>
          <w:szCs w:val="33"/>
          <w:lang w:bidi="th-TH"/>
        </w:rPr>
      </w:pP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4. </w:t>
      </w:r>
      <w:r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การวัด</w:t>
      </w: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 </w:t>
      </w:r>
      <w:r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การวิเคราะห์</w:t>
      </w: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 </w:t>
      </w:r>
      <w:r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และการจัดการความรู้</w:t>
      </w:r>
    </w:p>
    <w:p w:rsidR="00AE1E93" w:rsidRPr="004564E5" w:rsidRDefault="00AE1E93" w:rsidP="00AE1E93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b/>
          <w:bCs/>
          <w:sz w:val="33"/>
          <w:szCs w:val="33"/>
          <w:lang w:bidi="th-TH"/>
        </w:rPr>
      </w:pP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5. </w:t>
      </w:r>
      <w:r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การมุ่งเน้นบุคลากร</w:t>
      </w:r>
    </w:p>
    <w:p w:rsidR="00AE1E93" w:rsidRPr="004564E5" w:rsidRDefault="00AE1E93" w:rsidP="00AE1E93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b/>
          <w:bCs/>
          <w:sz w:val="33"/>
          <w:szCs w:val="33"/>
          <w:lang w:bidi="th-TH"/>
        </w:rPr>
      </w:pP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6. </w:t>
      </w:r>
      <w:r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การมุ่งเน้นการปฏิบัติการ</w:t>
      </w:r>
    </w:p>
    <w:p w:rsidR="00AE1E93" w:rsidRPr="004564E5" w:rsidRDefault="00AE1E93" w:rsidP="00AE1E93">
      <w:pPr>
        <w:spacing w:after="12"/>
        <w:ind w:firstLine="720"/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  <w:lang w:bidi="th-TH"/>
        </w:rPr>
      </w:pPr>
      <w:r w:rsidRPr="004564E5">
        <w:rPr>
          <w:rFonts w:asciiTheme="majorBidi" w:hAnsiTheme="majorBidi" w:cstheme="majorBidi"/>
          <w:b/>
          <w:bCs/>
          <w:sz w:val="33"/>
          <w:szCs w:val="33"/>
          <w:lang w:bidi="th-TH"/>
        </w:rPr>
        <w:t xml:space="preserve">7. </w:t>
      </w:r>
      <w:r w:rsidRPr="004564E5">
        <w:rPr>
          <w:rFonts w:asciiTheme="majorBidi" w:hAnsiTheme="majorBidi" w:cstheme="majorBidi"/>
          <w:b/>
          <w:bCs/>
          <w:sz w:val="33"/>
          <w:szCs w:val="33"/>
          <w:cs/>
          <w:lang w:bidi="th-TH"/>
        </w:rPr>
        <w:t>ผลลัพธ์</w:t>
      </w:r>
    </w:p>
    <w:p w:rsidR="00AE1E93" w:rsidRDefault="00AE1E93" w:rsidP="00AE1E93">
      <w:pPr>
        <w:spacing w:after="12"/>
        <w:jc w:val="both"/>
        <w:rPr>
          <w:b/>
          <w:bCs/>
          <w:color w:val="646464"/>
          <w:sz w:val="28"/>
          <w:szCs w:val="28"/>
          <w:u w:val="single"/>
        </w:rPr>
      </w:pP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โดย</w:t>
      </w:r>
      <w:r w:rsidR="004564E5">
        <w:rPr>
          <w:rFonts w:ascii="Angsana New" w:hAnsi="Angsana New" w:cs="Angsana New" w:hint="cs"/>
          <w:color w:val="000000"/>
          <w:sz w:val="32"/>
          <w:szCs w:val="32"/>
          <w:cs/>
          <w:lang w:bidi="th-TH"/>
        </w:rPr>
        <w:t xml:space="preserve">เริ่มต้นจากการรู้จักตัวตนและบริบทขององค์กรจาก </w:t>
      </w:r>
      <w:r w:rsidR="004564E5" w:rsidRPr="004564E5">
        <w:rPr>
          <w:rFonts w:ascii="Angsana New" w:hAnsi="Angsana New" w:cs="Angsana New" w:hint="cs"/>
          <w:b/>
          <w:bCs/>
          <w:color w:val="000000"/>
          <w:sz w:val="32"/>
          <w:szCs w:val="32"/>
          <w:cs/>
          <w:lang w:bidi="th-TH"/>
        </w:rPr>
        <w:t>โครงร่างองค์กร</w:t>
      </w:r>
      <w:r w:rsidR="004564E5">
        <w:rPr>
          <w:rFonts w:ascii="Angsana New" w:hAnsi="Angsana New" w:cs="Angsana New" w:hint="cs"/>
          <w:color w:val="000000"/>
          <w:sz w:val="32"/>
          <w:szCs w:val="32"/>
          <w:cs/>
          <w:lang w:bidi="th-TH"/>
        </w:rPr>
        <w:t xml:space="preserve"> และ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มุ่งวิเคราะห์จุดแข็ง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</w:t>
      </w:r>
      <w:r w:rsidR="005F527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ปัจจัยส</w:t>
      </w:r>
      <w:r w:rsidR="005F5273">
        <w:rPr>
          <w:rFonts w:ascii="Angsana New" w:hAnsi="Angsana New" w:cs="Angsana New" w:hint="cs"/>
          <w:color w:val="000000"/>
          <w:sz w:val="32"/>
          <w:szCs w:val="32"/>
          <w:cs/>
          <w:lang w:bidi="th-TH"/>
        </w:rPr>
        <w:t>ำ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คัญที่ส่งผลต่อความสาเร็จ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</w:t>
      </w:r>
      <w:r w:rsidR="005F527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และโอกาสพัฒนาเพื่อน</w:t>
      </w:r>
      <w:r w:rsidR="005F5273">
        <w:rPr>
          <w:rFonts w:ascii="Angsana New" w:hAnsi="Angsana New" w:cs="Angsana New" w:hint="cs"/>
          <w:color w:val="000000"/>
          <w:sz w:val="32"/>
          <w:szCs w:val="32"/>
          <w:cs/>
          <w:lang w:bidi="th-TH"/>
        </w:rPr>
        <w:t>ำ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ไปสู่การปรับปรุงแก้ไขและพัฒนาต่อเนื่อง</w:t>
      </w:r>
      <w:r w:rsidRPr="00AE1E93">
        <w:rPr>
          <w:rFonts w:ascii="Angsana New" w:hAnsi="Angsana New" w:cs="Angsana New"/>
          <w:color w:val="000000"/>
          <w:sz w:val="32"/>
          <w:szCs w:val="32"/>
          <w:lang w:bidi="th-TH"/>
        </w:rPr>
        <w:t xml:space="preserve"> </w:t>
      </w:r>
      <w:r w:rsidRPr="00AE1E93">
        <w:rPr>
          <w:rFonts w:ascii="Angsana New" w:hAnsi="Angsana New" w:cs="Angsana New"/>
          <w:color w:val="000000"/>
          <w:sz w:val="32"/>
          <w:szCs w:val="32"/>
          <w:cs/>
          <w:lang w:bidi="th-TH"/>
        </w:rPr>
        <w:t>ก้าวไปสู่องค์กรที่มีบริการที่เป็นเลิศอย่างยั่งยืน</w:t>
      </w:r>
    </w:p>
    <w:p w:rsidR="001E4F21" w:rsidRDefault="001E4F21" w:rsidP="00AE1E93">
      <w:pPr>
        <w:spacing w:after="12"/>
        <w:jc w:val="both"/>
        <w:rPr>
          <w:b/>
          <w:bCs/>
          <w:color w:val="646464"/>
          <w:sz w:val="28"/>
          <w:szCs w:val="28"/>
          <w:u w:val="single"/>
        </w:rPr>
      </w:pPr>
    </w:p>
    <w:p w:rsidR="005F5273" w:rsidRDefault="005F5273" w:rsidP="00AE1E93">
      <w:pPr>
        <w:spacing w:after="12"/>
        <w:jc w:val="both"/>
        <w:rPr>
          <w:rFonts w:cstheme="minorBidi"/>
          <w:b/>
          <w:bCs/>
          <w:color w:val="646464"/>
          <w:sz w:val="28"/>
          <w:szCs w:val="35"/>
          <w:u w:val="single"/>
          <w:lang w:bidi="th-TH"/>
        </w:rPr>
      </w:pPr>
    </w:p>
    <w:p w:rsidR="005F5273" w:rsidRDefault="005F5273" w:rsidP="00AE1E93">
      <w:pPr>
        <w:spacing w:after="12"/>
        <w:jc w:val="both"/>
        <w:rPr>
          <w:rFonts w:cstheme="minorBidi"/>
          <w:b/>
          <w:bCs/>
          <w:color w:val="646464"/>
          <w:sz w:val="28"/>
          <w:szCs w:val="35"/>
          <w:u w:val="single"/>
          <w:lang w:bidi="th-TH"/>
        </w:rPr>
      </w:pPr>
    </w:p>
    <w:p w:rsidR="001E4F21" w:rsidRDefault="001E4F21" w:rsidP="00AE1E93">
      <w:pPr>
        <w:spacing w:after="12"/>
        <w:jc w:val="both"/>
        <w:rPr>
          <w:rFonts w:cstheme="minorBidi"/>
          <w:b/>
          <w:bCs/>
          <w:color w:val="646464"/>
          <w:sz w:val="28"/>
          <w:szCs w:val="35"/>
          <w:u w:val="single"/>
          <w:lang w:bidi="th-TH"/>
        </w:rPr>
      </w:pPr>
    </w:p>
    <w:p w:rsidR="00842C98" w:rsidRDefault="00842C98" w:rsidP="00AE1E93">
      <w:pPr>
        <w:spacing w:after="12"/>
        <w:jc w:val="both"/>
        <w:rPr>
          <w:rFonts w:cstheme="minorBidi"/>
          <w:b/>
          <w:bCs/>
          <w:color w:val="646464"/>
          <w:sz w:val="28"/>
          <w:szCs w:val="35"/>
          <w:u w:val="single"/>
          <w:lang w:bidi="th-TH"/>
        </w:rPr>
      </w:pPr>
    </w:p>
    <w:p w:rsidR="0022133E" w:rsidRDefault="001E4F21" w:rsidP="00AE1E93">
      <w:pPr>
        <w:spacing w:after="12"/>
        <w:jc w:val="both"/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lang w:bidi="th-TH"/>
        </w:rPr>
      </w:pPr>
      <w:r w:rsidRPr="001E4F21"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cs/>
          <w:lang w:bidi="th-TH"/>
        </w:rPr>
        <w:lastRenderedPageBreak/>
        <w:t>ลักษณะรายงานที่ดี</w:t>
      </w:r>
    </w:p>
    <w:p w:rsidR="00DB0B97" w:rsidRPr="005D3283" w:rsidRDefault="005F5273" w:rsidP="00AB3DB4">
      <w:pPr>
        <w:numPr>
          <w:ilvl w:val="0"/>
          <w:numId w:val="37"/>
        </w:numPr>
        <w:spacing w:after="12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>
        <w:rPr>
          <w:rFonts w:asciiTheme="majorBidi" w:hAnsiTheme="majorBidi" w:cstheme="majorBidi"/>
          <w:noProof/>
          <w:color w:val="646464"/>
          <w:sz w:val="28"/>
          <w:szCs w:val="35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2727325</wp:posOffset>
            </wp:positionH>
            <wp:positionV relativeFrom="margin">
              <wp:posOffset>49530</wp:posOffset>
            </wp:positionV>
            <wp:extent cx="1592580" cy="2125980"/>
            <wp:effectExtent l="19050" t="19050" r="26670" b="26670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5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17EF5" w:rsidRPr="005D3283">
        <w:rPr>
          <w:rFonts w:asciiTheme="majorBidi" w:hAnsiTheme="majorBidi" w:cstheme="majorBidi"/>
          <w:color w:val="646464"/>
          <w:sz w:val="28"/>
          <w:szCs w:val="35"/>
          <w:lang w:bidi="th-TH"/>
        </w:rPr>
        <w:t xml:space="preserve">FACT- </w:t>
      </w:r>
      <w:r w:rsidR="00717EF5" w:rsidRPr="005D3283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t>ข้อมูลจริง</w:t>
      </w:r>
    </w:p>
    <w:p w:rsidR="00DB0B97" w:rsidRPr="005D3283" w:rsidRDefault="00AB3DB4" w:rsidP="00AB3DB4">
      <w:pPr>
        <w:numPr>
          <w:ilvl w:val="0"/>
          <w:numId w:val="37"/>
        </w:numPr>
        <w:spacing w:after="12"/>
        <w:jc w:val="both"/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</w:pPr>
      <w:r w:rsidRPr="005D3283">
        <w:rPr>
          <w:rFonts w:asciiTheme="majorBidi" w:hAnsiTheme="majorBidi" w:cstheme="majorBidi"/>
          <w:noProof/>
          <w:color w:val="646464"/>
          <w:sz w:val="28"/>
          <w:szCs w:val="35"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1995805</wp:posOffset>
            </wp:positionH>
            <wp:positionV relativeFrom="margin">
              <wp:posOffset>739140</wp:posOffset>
            </wp:positionV>
            <wp:extent cx="1474470" cy="1950720"/>
            <wp:effectExtent l="1905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17EF5" w:rsidRPr="005D3283">
        <w:rPr>
          <w:rFonts w:asciiTheme="majorBidi" w:hAnsiTheme="majorBidi" w:cstheme="majorBidi"/>
          <w:color w:val="646464"/>
          <w:sz w:val="28"/>
          <w:szCs w:val="35"/>
          <w:lang w:bidi="th-TH"/>
        </w:rPr>
        <w:t>FULL-</w:t>
      </w:r>
      <w:r w:rsidR="00717EF5" w:rsidRPr="005D3283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t>เนื้อหาสมบูรณ์</w:t>
      </w:r>
    </w:p>
    <w:p w:rsidR="00AB3DB4" w:rsidRPr="005D3283" w:rsidRDefault="00717EF5" w:rsidP="00AB3DB4">
      <w:pPr>
        <w:numPr>
          <w:ilvl w:val="0"/>
          <w:numId w:val="37"/>
        </w:numPr>
        <w:spacing w:after="12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5D3283">
        <w:rPr>
          <w:rFonts w:asciiTheme="majorBidi" w:hAnsiTheme="majorBidi" w:cstheme="majorBidi"/>
          <w:color w:val="646464"/>
          <w:sz w:val="28"/>
          <w:szCs w:val="35"/>
          <w:lang w:bidi="th-TH"/>
        </w:rPr>
        <w:t xml:space="preserve">FLOW </w:t>
      </w:r>
      <w:r w:rsidR="00AB3DB4" w:rsidRPr="005D3283">
        <w:rPr>
          <w:rFonts w:asciiTheme="majorBidi" w:hAnsiTheme="majorBidi" w:cstheme="majorBidi"/>
          <w:color w:val="646464"/>
          <w:sz w:val="28"/>
          <w:szCs w:val="35"/>
          <w:lang w:bidi="th-TH"/>
        </w:rPr>
        <w:t>–</w:t>
      </w:r>
      <w:r w:rsidRPr="005D3283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t>เชื่อมโยงกัน</w:t>
      </w:r>
    </w:p>
    <w:p w:rsidR="0022133E" w:rsidRPr="005D3283" w:rsidRDefault="00AB3DB4" w:rsidP="00AB3DB4">
      <w:pPr>
        <w:numPr>
          <w:ilvl w:val="0"/>
          <w:numId w:val="37"/>
        </w:numPr>
        <w:spacing w:after="12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5D3283">
        <w:rPr>
          <w:rFonts w:asciiTheme="majorBidi" w:hAnsiTheme="majorBidi" w:cstheme="majorBidi"/>
          <w:color w:val="646464"/>
          <w:sz w:val="28"/>
          <w:szCs w:val="35"/>
          <w:lang w:bidi="th-TH"/>
        </w:rPr>
        <w:t>FEEL -</w:t>
      </w:r>
      <w:r w:rsidRPr="005D3283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t>ให้ความรู้สึกที่ดี</w:t>
      </w:r>
    </w:p>
    <w:p w:rsidR="0022133E" w:rsidRDefault="0022133E" w:rsidP="00AE1E93">
      <w:pPr>
        <w:spacing w:after="12"/>
        <w:jc w:val="both"/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lang w:bidi="th-TH"/>
        </w:rPr>
      </w:pPr>
    </w:p>
    <w:p w:rsidR="0022133E" w:rsidRDefault="0022133E" w:rsidP="00AE1E93">
      <w:pPr>
        <w:spacing w:after="12"/>
        <w:jc w:val="both"/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lang w:bidi="th-TH"/>
        </w:rPr>
      </w:pPr>
    </w:p>
    <w:p w:rsidR="0022133E" w:rsidRDefault="0022133E" w:rsidP="00AE1E93">
      <w:pPr>
        <w:spacing w:after="12"/>
        <w:jc w:val="both"/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lang w:bidi="th-TH"/>
        </w:rPr>
      </w:pPr>
    </w:p>
    <w:p w:rsidR="0022133E" w:rsidRDefault="0022133E" w:rsidP="00AE1E93">
      <w:pPr>
        <w:spacing w:after="12"/>
        <w:jc w:val="both"/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lang w:bidi="th-TH"/>
        </w:rPr>
      </w:pPr>
    </w:p>
    <w:p w:rsidR="0022133E" w:rsidRDefault="0022133E" w:rsidP="00AE1E93">
      <w:pPr>
        <w:spacing w:after="12"/>
        <w:jc w:val="both"/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lang w:bidi="th-TH"/>
        </w:rPr>
      </w:pPr>
    </w:p>
    <w:p w:rsidR="0022133E" w:rsidRDefault="0022133E" w:rsidP="00AE1E93">
      <w:pPr>
        <w:spacing w:after="12"/>
        <w:jc w:val="both"/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lang w:bidi="th-TH"/>
        </w:rPr>
      </w:pPr>
    </w:p>
    <w:p w:rsidR="0022133E" w:rsidRDefault="005D3283" w:rsidP="00AE1E93">
      <w:pPr>
        <w:spacing w:after="12"/>
        <w:jc w:val="both"/>
        <w:rPr>
          <w:rFonts w:asciiTheme="majorBidi" w:hAnsiTheme="majorBidi" w:cstheme="majorBidi"/>
          <w:b/>
          <w:bCs/>
          <w:color w:val="646464"/>
          <w:sz w:val="28"/>
          <w:szCs w:val="35"/>
          <w:u w:val="single"/>
          <w:lang w:bidi="th-TH"/>
        </w:rPr>
      </w:pPr>
      <w:r>
        <w:rPr>
          <w:rFonts w:asciiTheme="majorBidi" w:hAnsiTheme="majorBidi" w:cstheme="majorBidi" w:hint="cs"/>
          <w:b/>
          <w:bCs/>
          <w:color w:val="646464"/>
          <w:sz w:val="28"/>
          <w:szCs w:val="35"/>
          <w:u w:val="single"/>
          <w:cs/>
          <w:lang w:bidi="th-TH"/>
        </w:rPr>
        <w:t>การเขียนรายงานส่วนกระบวนการ</w:t>
      </w:r>
    </w:p>
    <w:p w:rsidR="0022133E" w:rsidRDefault="00762CED" w:rsidP="004A4337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762CED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t>กระบวนการ</w:t>
      </w:r>
      <w:r w:rsidRPr="00762CED">
        <w:rPr>
          <w:rFonts w:asciiTheme="majorBidi" w:hAnsiTheme="majorBidi" w:cstheme="majorBidi"/>
          <w:color w:val="646464"/>
          <w:sz w:val="36"/>
          <w:szCs w:val="40"/>
          <w:lang w:bidi="th-TH"/>
        </w:rPr>
        <w:t>(Process)</w:t>
      </w:r>
      <w:r>
        <w:rPr>
          <w:rFonts w:asciiTheme="majorBidi" w:hAnsiTheme="majorBidi" w:cstheme="majorBidi"/>
          <w:color w:val="646464"/>
          <w:sz w:val="36"/>
          <w:szCs w:val="40"/>
          <w:lang w:bidi="th-TH"/>
        </w:rPr>
        <w:t xml:space="preserve"> </w:t>
      </w:r>
      <w:r>
        <w:rPr>
          <w:rFonts w:asciiTheme="majorBidi" w:hAnsiTheme="majorBidi" w:cstheme="majorBidi" w:hint="cs"/>
          <w:color w:val="646464"/>
          <w:sz w:val="28"/>
          <w:szCs w:val="35"/>
          <w:cs/>
          <w:lang w:bidi="th-TH"/>
        </w:rPr>
        <w:t>หมายถึง</w:t>
      </w:r>
      <w:r w:rsidRPr="00762CED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t>กิจกรรมที่เชื่อมโยงกันโดยมีจุดมุ่งหมายเพื่อการผลิตสินค้า หรือบริการให้แก่ลูกค้าทั้งภายในและภายนอกองค์กร</w:t>
      </w:r>
      <w:r>
        <w:rPr>
          <w:rFonts w:asciiTheme="majorBidi" w:hAnsiTheme="majorBidi" w:cstheme="majorBidi" w:hint="cs"/>
          <w:color w:val="646464"/>
          <w:sz w:val="28"/>
          <w:szCs w:val="35"/>
          <w:cs/>
          <w:lang w:bidi="th-TH"/>
        </w:rPr>
        <w:t xml:space="preserve"> รวมทั้ง</w:t>
      </w:r>
      <w:r w:rsidRPr="00762CED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t xml:space="preserve">ขั้นตอนหรือกิจกรรมที่มีลำดับขั้นชัดเจนโดยมีองค์ประกอบคือ คน เครื่องจักร เครื่องมือ วัสดุ เทคนิค และการปรับปรุง </w:t>
      </w:r>
    </w:p>
    <w:p w:rsidR="004A4337" w:rsidRDefault="004A4337" w:rsidP="004A4337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>
        <w:rPr>
          <w:rFonts w:asciiTheme="majorBidi" w:hAnsiTheme="majorBidi" w:cstheme="majorBidi" w:hint="cs"/>
          <w:color w:val="646464"/>
          <w:sz w:val="28"/>
          <w:szCs w:val="35"/>
          <w:cs/>
          <w:lang w:bidi="th-TH"/>
        </w:rPr>
        <w:t xml:space="preserve">ตามแนวทางของ </w:t>
      </w:r>
      <w:r>
        <w:rPr>
          <w:rFonts w:asciiTheme="majorBidi" w:hAnsiTheme="majorBidi" w:cstheme="majorBidi"/>
          <w:color w:val="646464"/>
          <w:sz w:val="28"/>
          <w:szCs w:val="35"/>
          <w:lang w:bidi="th-TH"/>
        </w:rPr>
        <w:t xml:space="preserve">TQA </w:t>
      </w:r>
      <w:r>
        <w:rPr>
          <w:rFonts w:asciiTheme="majorBidi" w:hAnsiTheme="majorBidi" w:cstheme="majorBidi" w:hint="cs"/>
          <w:color w:val="646464"/>
          <w:sz w:val="28"/>
          <w:szCs w:val="35"/>
          <w:cs/>
          <w:lang w:bidi="th-TH"/>
        </w:rPr>
        <w:t>ในการเขียนส่วนของกระบวนการจะคำนึงถึง</w:t>
      </w:r>
    </w:p>
    <w:p w:rsidR="004A4337" w:rsidRDefault="004A4337" w:rsidP="00CA731E">
      <w:pPr>
        <w:spacing w:after="12"/>
        <w:ind w:firstLine="720"/>
        <w:jc w:val="center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4A4337">
        <w:rPr>
          <w:rFonts w:hint="cs"/>
          <w:noProof/>
          <w:lang w:bidi="th-TH"/>
        </w:rPr>
        <w:drawing>
          <wp:inline distT="0" distB="0" distL="0" distR="0">
            <wp:extent cx="4206240" cy="2534061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22" cy="253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E4" w:rsidRDefault="009D71E4" w:rsidP="00CA731E">
      <w:pPr>
        <w:spacing w:after="12"/>
        <w:ind w:firstLine="720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CA731E" w:rsidRDefault="00B510BC" w:rsidP="00CA731E">
      <w:pPr>
        <w:spacing w:after="12"/>
        <w:ind w:firstLine="720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>
        <w:rPr>
          <w:rFonts w:asciiTheme="majorBidi" w:hAnsiTheme="majorBidi" w:cstheme="majorBidi" w:hint="cs"/>
          <w:color w:val="646464"/>
          <w:sz w:val="28"/>
          <w:szCs w:val="35"/>
          <w:cs/>
          <w:lang w:bidi="th-TH"/>
        </w:rPr>
        <w:t>ซึ่งแนวทางการเขียนจะครอบคลุมประเด็นต่างๆดังนี้</w:t>
      </w:r>
    </w:p>
    <w:p w:rsidR="00B510BC" w:rsidRDefault="009D71E4" w:rsidP="009D71E4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>
        <w:rPr>
          <w:rFonts w:asciiTheme="majorBidi" w:hAnsiTheme="majorBidi" w:cstheme="majorBidi"/>
          <w:noProof/>
          <w:color w:val="646464"/>
          <w:sz w:val="28"/>
          <w:szCs w:val="35"/>
          <w:lang w:bidi="th-TH"/>
        </w:rPr>
        <w:lastRenderedPageBreak/>
        <w:drawing>
          <wp:inline distT="0" distB="0" distL="0" distR="0">
            <wp:extent cx="4324350" cy="2805554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44" cy="28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D5C" w:rsidRDefault="00673D5C" w:rsidP="00673D5C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EF0A60" w:rsidRPr="00941334" w:rsidRDefault="00673D5C" w:rsidP="00EF0A60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941334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ในการอ่านเกณฑ์ </w:t>
      </w:r>
      <w:r w:rsidRPr="00941334">
        <w:rPr>
          <w:rFonts w:ascii="TH SarabunPSK" w:hAnsi="TH SarabunPSK" w:cs="TH SarabunPSK"/>
          <w:sz w:val="32"/>
          <w:szCs w:val="32"/>
        </w:rPr>
        <w:t xml:space="preserve">TQA </w:t>
      </w:r>
      <w:r w:rsidRPr="00941334">
        <w:rPr>
          <w:rFonts w:ascii="TH SarabunPSK" w:hAnsi="TH SarabunPSK" w:cs="TH SarabunPSK"/>
          <w:sz w:val="32"/>
          <w:szCs w:val="32"/>
          <w:cs/>
          <w:lang w:bidi="th-TH"/>
        </w:rPr>
        <w:t>ซึ่งประกอบไปด้วยคำถามที่องค์กรต้องตอบ โดย</w:t>
      </w:r>
      <w:r w:rsidR="00717EF5" w:rsidRPr="00941334">
        <w:rPr>
          <w:rFonts w:ascii="TH SarabunPSK" w:hAnsi="TH SarabunPSK" w:cs="TH SarabunPSK"/>
          <w:sz w:val="32"/>
          <w:szCs w:val="32"/>
          <w:cs/>
          <w:lang w:bidi="th-TH"/>
        </w:rPr>
        <w:t xml:space="preserve">ต้องเข้าใจความหมายของคำถาม </w:t>
      </w:r>
      <w:r w:rsidR="00717EF5" w:rsidRPr="00941334">
        <w:rPr>
          <w:rFonts w:ascii="TH SarabunPSK" w:hAnsi="TH SarabunPSK" w:cs="TH SarabunPSK"/>
          <w:b/>
          <w:bCs/>
          <w:sz w:val="32"/>
          <w:szCs w:val="32"/>
        </w:rPr>
        <w:t xml:space="preserve">“HOW </w:t>
      </w:r>
      <w:r w:rsidR="00717EF5" w:rsidRPr="00941334">
        <w:rPr>
          <w:rFonts w:ascii="TH SarabunPSK" w:hAnsi="TH SarabunPSK" w:cs="TH SarabunPSK"/>
          <w:b/>
          <w:bCs/>
          <w:sz w:val="32"/>
          <w:szCs w:val="32"/>
          <w:rtl/>
          <w:cs/>
        </w:rPr>
        <w:t>(</w:t>
      </w:r>
      <w:r w:rsidR="00717EF5" w:rsidRPr="00941334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อย่างไร</w:t>
      </w:r>
      <w:r w:rsidR="00717EF5" w:rsidRPr="00941334">
        <w:rPr>
          <w:rFonts w:ascii="TH SarabunPSK" w:hAnsi="TH SarabunPSK" w:cs="TH SarabunPSK"/>
          <w:b/>
          <w:bCs/>
          <w:sz w:val="32"/>
          <w:szCs w:val="32"/>
          <w:rtl/>
          <w:cs/>
        </w:rPr>
        <w:t>)</w:t>
      </w:r>
      <w:r w:rsidR="00717EF5" w:rsidRPr="00941334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717EF5" w:rsidRPr="00941334">
        <w:rPr>
          <w:rFonts w:ascii="TH SarabunPSK" w:hAnsi="TH SarabunPSK" w:cs="TH SarabunPSK"/>
          <w:sz w:val="32"/>
          <w:szCs w:val="32"/>
        </w:rPr>
        <w:t xml:space="preserve"> </w:t>
      </w:r>
      <w:r w:rsidR="00717EF5" w:rsidRPr="00941334">
        <w:rPr>
          <w:rFonts w:ascii="TH SarabunPSK" w:hAnsi="TH SarabunPSK" w:cs="TH SarabunPSK"/>
          <w:sz w:val="32"/>
          <w:szCs w:val="32"/>
          <w:cs/>
          <w:lang w:bidi="th-TH"/>
        </w:rPr>
        <w:t>เมื่อมีคำถาม</w:t>
      </w:r>
      <w:r w:rsidR="00717EF5" w:rsidRPr="00941334">
        <w:rPr>
          <w:rFonts w:ascii="TH SarabunPSK" w:hAnsi="TH SarabunPSK" w:cs="TH SarabunPSK"/>
          <w:sz w:val="32"/>
          <w:szCs w:val="32"/>
        </w:rPr>
        <w:t xml:space="preserve"> “How </w:t>
      </w:r>
      <w:r w:rsidR="00717EF5" w:rsidRPr="00941334">
        <w:rPr>
          <w:rFonts w:ascii="TH SarabunPSK" w:hAnsi="TH SarabunPSK" w:cs="TH SarabunPSK"/>
          <w:sz w:val="32"/>
          <w:szCs w:val="32"/>
          <w:rtl/>
          <w:cs/>
        </w:rPr>
        <w:t>(</w:t>
      </w:r>
      <w:r w:rsidR="00717EF5" w:rsidRPr="00941334">
        <w:rPr>
          <w:rFonts w:ascii="TH SarabunPSK" w:hAnsi="TH SarabunPSK" w:cs="TH SarabunPSK"/>
          <w:sz w:val="32"/>
          <w:szCs w:val="32"/>
          <w:rtl/>
          <w:cs/>
          <w:lang w:bidi="th-TH"/>
        </w:rPr>
        <w:t>อย่างไร</w:t>
      </w:r>
      <w:r w:rsidR="00717EF5" w:rsidRPr="00941334">
        <w:rPr>
          <w:rFonts w:ascii="TH SarabunPSK" w:hAnsi="TH SarabunPSK" w:cs="TH SarabunPSK"/>
          <w:sz w:val="32"/>
          <w:szCs w:val="32"/>
          <w:rtl/>
          <w:cs/>
        </w:rPr>
        <w:t>)</w:t>
      </w:r>
      <w:r w:rsidR="00717EF5" w:rsidRPr="00941334">
        <w:rPr>
          <w:rFonts w:ascii="TH SarabunPSK" w:hAnsi="TH SarabunPSK" w:cs="TH SarabunPSK"/>
          <w:sz w:val="32"/>
          <w:szCs w:val="32"/>
        </w:rPr>
        <w:t xml:space="preserve">” </w:t>
      </w:r>
      <w:r w:rsidRPr="00941334">
        <w:rPr>
          <w:rFonts w:ascii="TH SarabunPSK" w:hAnsi="TH SarabunPSK" w:cs="TH SarabunPSK"/>
          <w:sz w:val="32"/>
          <w:szCs w:val="32"/>
          <w:cs/>
          <w:lang w:bidi="th-TH"/>
        </w:rPr>
        <w:t>แสดงว่าอยากให้องค์กร</w:t>
      </w:r>
      <w:r w:rsidR="00717EF5" w:rsidRPr="00941334">
        <w:rPr>
          <w:rFonts w:ascii="TH SarabunPSK" w:hAnsi="TH SarabunPSK" w:cs="TH SarabunPSK"/>
          <w:sz w:val="32"/>
          <w:szCs w:val="32"/>
          <w:cs/>
          <w:lang w:bidi="th-TH"/>
        </w:rPr>
        <w:t>ให้ข้อมูลของกระบวนการที่สำคัญ เช่น วิธีการ ตัววัด การนำไปปฏิบัติ และปัจจัยด้านการประเมินผล การปรับปรุง และการเรียนรู้</w:t>
      </w:r>
      <w:r w:rsidR="00717EF5" w:rsidRPr="00941334">
        <w:rPr>
          <w:rFonts w:ascii="TH SarabunPSK" w:hAnsi="TH SarabunPSK" w:cs="TH SarabunPSK"/>
          <w:sz w:val="32"/>
          <w:szCs w:val="32"/>
        </w:rPr>
        <w:t xml:space="preserve"> </w:t>
      </w:r>
      <w:r w:rsidRPr="00941334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717EF5" w:rsidRPr="00941334">
        <w:rPr>
          <w:rFonts w:ascii="TH SarabunPSK" w:hAnsi="TH SarabunPSK" w:cs="TH SarabunPSK"/>
          <w:sz w:val="32"/>
          <w:szCs w:val="32"/>
          <w:cs/>
          <w:lang w:bidi="th-TH"/>
        </w:rPr>
        <w:t xml:space="preserve">คำตอบที่ขาดข้อมูลดังกล่าว หรือ แค่เพียงยกตัวอย่างจะถูกประเมินว่า ข้อมูลหรือสารสนเทศน้อย และไม่ชัดเจน </w:t>
      </w:r>
      <w:r w:rsidR="00717EF5" w:rsidRPr="00941334">
        <w:rPr>
          <w:rFonts w:ascii="TH SarabunPSK" w:hAnsi="TH SarabunPSK" w:cs="TH SarabunPSK"/>
          <w:sz w:val="32"/>
          <w:szCs w:val="32"/>
        </w:rPr>
        <w:t>(Anecdotal Information)</w:t>
      </w:r>
      <w:r w:rsidR="00445BF4" w:rsidRPr="00941334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A74331" w:rsidRPr="00941334">
        <w:rPr>
          <w:rFonts w:ascii="TH SarabunPSK" w:hAnsi="TH SarabunPSK" w:cs="TH SarabunPSK"/>
          <w:sz w:val="32"/>
          <w:szCs w:val="32"/>
        </w:rPr>
        <w:t xml:space="preserve"> </w:t>
      </w:r>
      <w:r w:rsidR="00445BF4" w:rsidRPr="00941334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A74331" w:rsidRPr="00941334">
        <w:rPr>
          <w:rFonts w:ascii="TH SarabunPSK" w:hAnsi="TH SarabunPSK" w:cs="TH SarabunPSK"/>
          <w:sz w:val="32"/>
          <w:szCs w:val="32"/>
          <w:cs/>
          <w:lang w:bidi="th-TH"/>
        </w:rPr>
        <w:t>แนว</w:t>
      </w:r>
      <w:r w:rsidR="00445BF4" w:rsidRPr="00941334">
        <w:rPr>
          <w:rFonts w:ascii="TH SarabunPSK" w:hAnsi="TH SarabunPSK" w:cs="TH SarabunPSK"/>
          <w:sz w:val="32"/>
          <w:szCs w:val="32"/>
          <w:cs/>
          <w:lang w:bidi="th-TH"/>
        </w:rPr>
        <w:t xml:space="preserve">คำถาม </w:t>
      </w:r>
      <w:r w:rsidR="00445BF4" w:rsidRPr="00941334">
        <w:rPr>
          <w:rFonts w:ascii="TH SarabunPSK" w:hAnsi="TH SarabunPSK" w:cs="TH SarabunPSK"/>
          <w:sz w:val="32"/>
          <w:szCs w:val="32"/>
        </w:rPr>
        <w:t xml:space="preserve">“What” </w:t>
      </w:r>
      <w:r w:rsidR="00445BF4" w:rsidRPr="00941334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เมื่อมีคำถาม </w:t>
      </w:r>
      <w:r w:rsidR="00445BF4" w:rsidRPr="00941334">
        <w:rPr>
          <w:rFonts w:ascii="TH SarabunPSK" w:hAnsi="TH SarabunPSK" w:cs="TH SarabunPSK"/>
          <w:b/>
          <w:bCs/>
          <w:sz w:val="32"/>
          <w:szCs w:val="32"/>
        </w:rPr>
        <w:t>“What (</w:t>
      </w:r>
      <w:r w:rsidR="00445BF4" w:rsidRPr="0094133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อะไร อย่างไร ระบุ นำเสนอ</w:t>
      </w:r>
      <w:r w:rsidR="00445BF4" w:rsidRPr="00941334">
        <w:rPr>
          <w:rFonts w:ascii="TH SarabunPSK" w:hAnsi="TH SarabunPSK" w:cs="TH SarabunPSK"/>
          <w:b/>
          <w:bCs/>
          <w:sz w:val="32"/>
          <w:szCs w:val="32"/>
          <w:rtl/>
          <w:cs/>
        </w:rPr>
        <w:t>..</w:t>
      </w:r>
      <w:r w:rsidR="00445BF4" w:rsidRPr="00941334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ใด</w:t>
      </w:r>
      <w:r w:rsidR="00445BF4" w:rsidRPr="00941334">
        <w:rPr>
          <w:rFonts w:ascii="TH SarabunPSK" w:hAnsi="TH SarabunPSK" w:cs="TH SarabunPSK"/>
          <w:b/>
          <w:bCs/>
          <w:sz w:val="32"/>
          <w:szCs w:val="32"/>
          <w:rtl/>
          <w:cs/>
        </w:rPr>
        <w:t>)</w:t>
      </w:r>
      <w:r w:rsidR="00445BF4" w:rsidRPr="00941334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445BF4" w:rsidRPr="00941334">
        <w:rPr>
          <w:rFonts w:ascii="TH SarabunPSK" w:hAnsi="TH SarabunPSK" w:cs="TH SarabunPSK"/>
          <w:sz w:val="32"/>
          <w:szCs w:val="32"/>
        </w:rPr>
        <w:t xml:space="preserve"> </w:t>
      </w:r>
      <w:r w:rsidR="00445BF4" w:rsidRPr="00941334">
        <w:rPr>
          <w:rFonts w:ascii="TH SarabunPSK" w:hAnsi="TH SarabunPSK" w:cs="TH SarabunPSK"/>
          <w:sz w:val="32"/>
          <w:szCs w:val="32"/>
          <w:cs/>
          <w:lang w:bidi="th-TH"/>
        </w:rPr>
        <w:t xml:space="preserve">แสดงว่าต้องการคำตอบ </w:t>
      </w:r>
      <w:r w:rsidR="00445BF4" w:rsidRPr="00941334">
        <w:rPr>
          <w:rFonts w:ascii="TH SarabunPSK" w:hAnsi="TH SarabunPSK" w:cs="TH SarabunPSK"/>
          <w:sz w:val="32"/>
          <w:szCs w:val="32"/>
          <w:rtl/>
          <w:cs/>
        </w:rPr>
        <w:t xml:space="preserve">2 </w:t>
      </w:r>
      <w:r w:rsidR="00445BF4" w:rsidRPr="00941334">
        <w:rPr>
          <w:rFonts w:ascii="TH SarabunPSK" w:hAnsi="TH SarabunPSK" w:cs="TH SarabunPSK"/>
          <w:sz w:val="32"/>
          <w:szCs w:val="32"/>
          <w:rtl/>
          <w:cs/>
          <w:lang w:bidi="th-TH"/>
        </w:rPr>
        <w:t>ลักษณะ</w:t>
      </w:r>
      <w:r w:rsidR="00EF0A60" w:rsidRPr="00941334">
        <w:rPr>
          <w:rFonts w:ascii="TH SarabunPSK" w:hAnsi="TH SarabunPSK" w:cs="TH SarabunPSK"/>
          <w:sz w:val="32"/>
          <w:szCs w:val="32"/>
          <w:cs/>
          <w:lang w:bidi="th-TH"/>
        </w:rPr>
        <w:t xml:space="preserve">คือ </w:t>
      </w:r>
    </w:p>
    <w:p w:rsidR="00EF0A60" w:rsidRPr="00941334" w:rsidRDefault="00EF0A60" w:rsidP="00EF0A6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41334">
        <w:rPr>
          <w:rFonts w:ascii="TH SarabunPSK" w:hAnsi="TH SarabunPSK" w:cs="TH SarabunPSK"/>
          <w:sz w:val="32"/>
          <w:szCs w:val="32"/>
          <w:lang w:bidi="th-TH"/>
        </w:rPr>
        <w:t xml:space="preserve">1. </w:t>
      </w:r>
      <w:r w:rsidR="00A74331" w:rsidRPr="00941334">
        <w:rPr>
          <w:rFonts w:ascii="TH SarabunPSK" w:hAnsi="TH SarabunPSK" w:cs="TH SarabunPSK"/>
          <w:sz w:val="32"/>
          <w:szCs w:val="32"/>
          <w:cs/>
          <w:lang w:bidi="th-TH"/>
        </w:rPr>
        <w:t>ข้อมูลพื้นฐานเกี่ยวกับ</w:t>
      </w:r>
      <w:r w:rsidR="00445BF4" w:rsidRPr="00941334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กระบวนการหลัก และวิธีปฏิบัติงานของกระบวนการนั้น การตอบเพียงว่า </w:t>
      </w:r>
      <w:r w:rsidR="00445BF4" w:rsidRPr="00941334">
        <w:rPr>
          <w:rFonts w:ascii="TH SarabunPSK" w:hAnsi="TH SarabunPSK" w:cs="TH SarabunPSK"/>
          <w:sz w:val="32"/>
          <w:szCs w:val="32"/>
        </w:rPr>
        <w:t>“</w:t>
      </w:r>
      <w:r w:rsidR="00445BF4" w:rsidRPr="00941334">
        <w:rPr>
          <w:rFonts w:ascii="TH SarabunPSK" w:hAnsi="TH SarabunPSK" w:cs="TH SarabunPSK"/>
          <w:sz w:val="32"/>
          <w:szCs w:val="32"/>
          <w:cs/>
          <w:lang w:bidi="th-TH"/>
        </w:rPr>
        <w:t>ใคร</w:t>
      </w:r>
      <w:r w:rsidR="00445BF4" w:rsidRPr="00941334">
        <w:rPr>
          <w:rFonts w:ascii="TH SarabunPSK" w:hAnsi="TH SarabunPSK" w:cs="TH SarabunPSK"/>
          <w:sz w:val="32"/>
          <w:szCs w:val="32"/>
        </w:rPr>
        <w:t xml:space="preserve">” </w:t>
      </w:r>
      <w:r w:rsidR="00445BF4" w:rsidRPr="00941334">
        <w:rPr>
          <w:rFonts w:ascii="TH SarabunPSK" w:hAnsi="TH SarabunPSK" w:cs="TH SarabunPSK"/>
          <w:sz w:val="32"/>
          <w:szCs w:val="32"/>
          <w:cs/>
          <w:lang w:bidi="th-TH"/>
        </w:rPr>
        <w:t>เป็นผู้ทำงานไม่เพียงพอ</w:t>
      </w:r>
    </w:p>
    <w:p w:rsidR="00DB0B97" w:rsidRPr="00941334" w:rsidRDefault="00EF0A60" w:rsidP="00EF0A60">
      <w:pPr>
        <w:ind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941334">
        <w:rPr>
          <w:rFonts w:ascii="TH SarabunPSK" w:hAnsi="TH SarabunPSK" w:cs="TH SarabunPSK"/>
          <w:sz w:val="32"/>
          <w:szCs w:val="32"/>
        </w:rPr>
        <w:t xml:space="preserve">2. </w:t>
      </w:r>
      <w:r w:rsidR="00445BF4" w:rsidRPr="00941334">
        <w:rPr>
          <w:rFonts w:ascii="TH SarabunPSK" w:hAnsi="TH SarabunPSK" w:cs="TH SarabunPSK"/>
          <w:sz w:val="32"/>
          <w:szCs w:val="32"/>
          <w:cs/>
          <w:lang w:bidi="th-TH"/>
        </w:rPr>
        <w:t>ผล แผนงาน วัตถุประสงค์ เป้าประสงค์ หรือตัววัดที่สำคัญขององค์กรคืออะไร เพื่อต้องการทราบระบบการจัดการ ผลการดำเนินการมุ่งเน้นไปในแนวทางเดียวกันหรือไม่</w:t>
      </w:r>
    </w:p>
    <w:p w:rsidR="00E37D3C" w:rsidRDefault="00E37D3C" w:rsidP="00EF0A60">
      <w:pPr>
        <w:ind w:firstLine="720"/>
        <w:jc w:val="both"/>
        <w:rPr>
          <w:rFonts w:asciiTheme="majorBidi" w:hAnsiTheme="majorBidi" w:cstheme="majorBidi"/>
          <w:sz w:val="32"/>
          <w:szCs w:val="32"/>
          <w:lang w:bidi="th-TH"/>
        </w:rPr>
      </w:pPr>
    </w:p>
    <w:p w:rsidR="00E37D3C" w:rsidRDefault="00E37D3C" w:rsidP="00EF0A60">
      <w:pPr>
        <w:ind w:firstLine="720"/>
        <w:jc w:val="both"/>
        <w:rPr>
          <w:rFonts w:asciiTheme="majorBidi" w:hAnsiTheme="majorBidi" w:cstheme="majorBidi"/>
          <w:sz w:val="32"/>
          <w:szCs w:val="32"/>
          <w:lang w:bidi="th-TH"/>
        </w:rPr>
      </w:pPr>
    </w:p>
    <w:p w:rsidR="00E37D3C" w:rsidRDefault="00E37D3C" w:rsidP="00EF0A60">
      <w:pPr>
        <w:ind w:firstLine="720"/>
        <w:jc w:val="both"/>
        <w:rPr>
          <w:rFonts w:asciiTheme="majorBidi" w:hAnsiTheme="majorBidi" w:cstheme="majorBidi"/>
          <w:sz w:val="32"/>
          <w:szCs w:val="32"/>
          <w:lang w:bidi="th-TH"/>
        </w:rPr>
      </w:pPr>
    </w:p>
    <w:p w:rsidR="00E37D3C" w:rsidRDefault="00E37D3C" w:rsidP="00EF0A60">
      <w:pPr>
        <w:ind w:firstLine="720"/>
        <w:jc w:val="both"/>
        <w:rPr>
          <w:rFonts w:asciiTheme="majorBidi" w:hAnsiTheme="majorBidi" w:cstheme="majorBidi"/>
          <w:sz w:val="32"/>
          <w:szCs w:val="32"/>
          <w:lang w:bidi="th-TH"/>
        </w:rPr>
      </w:pPr>
    </w:p>
    <w:p w:rsidR="00E37D3C" w:rsidRDefault="00E37D3C" w:rsidP="00EF0A60">
      <w:pPr>
        <w:ind w:firstLine="720"/>
        <w:jc w:val="both"/>
        <w:rPr>
          <w:rFonts w:asciiTheme="majorBidi" w:hAnsiTheme="majorBidi" w:cstheme="majorBidi"/>
          <w:sz w:val="32"/>
          <w:szCs w:val="32"/>
          <w:lang w:bidi="th-TH"/>
        </w:rPr>
      </w:pPr>
    </w:p>
    <w:p w:rsidR="00E37D3C" w:rsidRDefault="00E37D3C" w:rsidP="00EF0A60">
      <w:pPr>
        <w:ind w:firstLine="720"/>
        <w:jc w:val="both"/>
        <w:rPr>
          <w:rFonts w:asciiTheme="majorBidi" w:hAnsiTheme="majorBidi" w:cstheme="majorBidi"/>
          <w:sz w:val="32"/>
          <w:szCs w:val="32"/>
          <w:lang w:bidi="th-TH"/>
        </w:rPr>
      </w:pPr>
    </w:p>
    <w:p w:rsidR="00E37D3C" w:rsidRDefault="00E37D3C" w:rsidP="00EF0A60">
      <w:pPr>
        <w:ind w:firstLine="720"/>
        <w:jc w:val="both"/>
        <w:rPr>
          <w:rFonts w:asciiTheme="majorBidi" w:hAnsiTheme="majorBidi" w:cstheme="majorBidi"/>
          <w:sz w:val="32"/>
          <w:szCs w:val="32"/>
          <w:lang w:bidi="th-TH"/>
        </w:rPr>
      </w:pPr>
    </w:p>
    <w:p w:rsidR="00E37D3C" w:rsidRDefault="00E37D3C" w:rsidP="00EF0A60">
      <w:pPr>
        <w:ind w:firstLine="720"/>
        <w:jc w:val="both"/>
        <w:rPr>
          <w:rFonts w:asciiTheme="majorBidi" w:hAnsiTheme="majorBidi" w:cstheme="majorBidi" w:hint="cs"/>
          <w:sz w:val="32"/>
          <w:szCs w:val="32"/>
          <w:lang w:bidi="th-TH"/>
        </w:rPr>
      </w:pPr>
    </w:p>
    <w:p w:rsidR="00996388" w:rsidRDefault="00996388" w:rsidP="00EF0A60">
      <w:pPr>
        <w:ind w:firstLine="720"/>
        <w:jc w:val="both"/>
        <w:rPr>
          <w:rFonts w:asciiTheme="majorBidi" w:hAnsiTheme="majorBidi" w:cstheme="majorBidi"/>
          <w:sz w:val="32"/>
          <w:szCs w:val="32"/>
          <w:lang w:bidi="th-TH"/>
        </w:rPr>
      </w:pPr>
    </w:p>
    <w:p w:rsidR="00E37D3C" w:rsidRPr="00941334" w:rsidRDefault="00E37D3C" w:rsidP="00EF0A60">
      <w:pPr>
        <w:ind w:firstLine="720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41334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แนวทางก</w:t>
      </w:r>
      <w:bookmarkStart w:id="0" w:name="_GoBack"/>
      <w:bookmarkEnd w:id="0"/>
      <w:r w:rsidRPr="00941334">
        <w:rPr>
          <w:rFonts w:ascii="TH SarabunPSK" w:hAnsi="TH SarabunPSK" w:cs="TH SarabunPSK"/>
          <w:sz w:val="32"/>
          <w:szCs w:val="32"/>
          <w:cs/>
          <w:lang w:bidi="th-TH"/>
        </w:rPr>
        <w:t>ารให้คะแนนในส่วนของกระบวนการ</w:t>
      </w:r>
    </w:p>
    <w:p w:rsidR="00A26DFD" w:rsidRDefault="00A70001" w:rsidP="009D71E4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A70001">
        <w:rPr>
          <w:rFonts w:asciiTheme="majorBidi" w:hAnsiTheme="majorBidi" w:cstheme="majorBidi"/>
          <w:noProof/>
          <w:color w:val="646464"/>
          <w:sz w:val="28"/>
          <w:szCs w:val="35"/>
          <w:lang w:bidi="th-TH"/>
        </w:rPr>
        <w:drawing>
          <wp:inline distT="0" distB="0" distL="0" distR="0" wp14:anchorId="05093AB6" wp14:editId="4E1E109D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7B" w:rsidRDefault="006D377B" w:rsidP="009D71E4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6D377B" w:rsidRDefault="006D377B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6D377B">
        <w:rPr>
          <w:rFonts w:ascii="Times New Roman" w:hAnsi="Times New Roman"/>
          <w:sz w:val="20"/>
          <w:cs/>
          <w:lang w:bidi="th-TH"/>
        </w:rPr>
        <w:t xml:space="preserve"> </w:t>
      </w:r>
      <w:r w:rsidRPr="006D377B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254.25pt" o:ole="">
            <v:imagedata r:id="rId16" o:title=""/>
          </v:shape>
          <o:OLEObject Type="Embed" ProgID="PowerPoint.Slide.12" ShapeID="_x0000_i1025" DrawAspect="Content" ObjectID="_1410693633" r:id="rId17"/>
        </w:object>
      </w:r>
    </w:p>
    <w:p w:rsidR="006D377B" w:rsidRDefault="006D377B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6D377B" w:rsidRDefault="006D377B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6D377B" w:rsidRDefault="006D377B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6D377B" w:rsidRDefault="006D377B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6D377B" w:rsidRDefault="006D377B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6D377B" w:rsidRDefault="00503836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503836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object w:dxaOrig="7197" w:dyaOrig="5395">
          <v:shape id="_x0000_i1026" type="#_x0000_t75" style="width:5in;height:270pt" o:ole="">
            <v:imagedata r:id="rId18" o:title=""/>
          </v:shape>
          <o:OLEObject Type="Embed" ProgID="PowerPoint.Slide.12" ShapeID="_x0000_i1026" DrawAspect="Content" ObjectID="_1410693634" r:id="rId19"/>
        </w:object>
      </w:r>
      <w:r w:rsidR="00E23983" w:rsidRPr="00E23983">
        <w:rPr>
          <w:rFonts w:ascii="Times New Roman" w:hAnsi="Times New Roman"/>
          <w:sz w:val="20"/>
          <w:cs/>
          <w:lang w:bidi="th-TH"/>
        </w:rPr>
        <w:t xml:space="preserve"> </w:t>
      </w:r>
      <w:r w:rsidR="00E23983" w:rsidRPr="00E23983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object w:dxaOrig="7197" w:dyaOrig="5395">
          <v:shape id="_x0000_i1027" type="#_x0000_t75" style="width:5in;height:270pt" o:ole="">
            <v:imagedata r:id="rId20" o:title=""/>
          </v:shape>
          <o:OLEObject Type="Embed" ProgID="PowerPoint.Slide.12" ShapeID="_x0000_i1027" DrawAspect="Content" ObjectID="_1410693635" r:id="rId21"/>
        </w:object>
      </w:r>
    </w:p>
    <w:p w:rsidR="00E23983" w:rsidRDefault="00E23983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E23983" w:rsidRDefault="00E23983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E23983" w:rsidRDefault="00E23983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E23983" w:rsidRDefault="00E23983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E23983" w:rsidRDefault="00E23983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E23983" w:rsidRDefault="00E23983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7408B6" w:rsidRDefault="00CF1377" w:rsidP="006D377B">
      <w:pPr>
        <w:spacing w:after="12"/>
        <w:ind w:firstLine="720"/>
        <w:jc w:val="both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9933B6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object w:dxaOrig="7197" w:dyaOrig="5395">
          <v:shape id="_x0000_i1028" type="#_x0000_t75" style="width:314.25pt;height:235.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410693636" r:id="rId23"/>
        </w:object>
      </w:r>
      <w:r w:rsidR="004D0939" w:rsidRPr="004D0939">
        <w:rPr>
          <w:rFonts w:ascii="Times New Roman" w:hAnsi="Times New Roman"/>
          <w:sz w:val="20"/>
          <w:cs/>
          <w:lang w:bidi="th-TH"/>
        </w:rPr>
        <w:t xml:space="preserve"> </w:t>
      </w:r>
    </w:p>
    <w:p w:rsidR="00941334" w:rsidRDefault="00941334" w:rsidP="007408B6">
      <w:pPr>
        <w:spacing w:after="12"/>
        <w:ind w:firstLine="720"/>
        <w:jc w:val="center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4D0939" w:rsidRDefault="007408B6" w:rsidP="007408B6">
      <w:pPr>
        <w:spacing w:after="12"/>
        <w:ind w:firstLine="720"/>
        <w:jc w:val="center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4D0939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object w:dxaOrig="7197" w:dyaOrig="5395">
          <v:shape id="_x0000_i1029" type="#_x0000_t75" style="width:273.75pt;height:205.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410693637" r:id="rId25"/>
        </w:object>
      </w:r>
    </w:p>
    <w:p w:rsidR="00941334" w:rsidRDefault="00941334" w:rsidP="00A10020">
      <w:pPr>
        <w:spacing w:after="12"/>
        <w:ind w:firstLine="720"/>
        <w:jc w:val="center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</w:p>
    <w:p w:rsidR="007408B6" w:rsidRDefault="007408B6" w:rsidP="00A10020">
      <w:pPr>
        <w:spacing w:after="12"/>
        <w:ind w:firstLine="720"/>
        <w:jc w:val="center"/>
        <w:rPr>
          <w:rFonts w:asciiTheme="majorBidi" w:hAnsiTheme="majorBidi" w:cstheme="majorBidi"/>
          <w:color w:val="646464"/>
          <w:sz w:val="28"/>
          <w:szCs w:val="35"/>
          <w:lang w:bidi="th-TH"/>
        </w:rPr>
      </w:pPr>
      <w:r w:rsidRPr="007408B6">
        <w:rPr>
          <w:rFonts w:asciiTheme="majorBidi" w:hAnsiTheme="majorBidi" w:cstheme="majorBidi"/>
          <w:color w:val="646464"/>
          <w:sz w:val="28"/>
          <w:szCs w:val="35"/>
          <w:cs/>
          <w:lang w:bidi="th-TH"/>
        </w:rPr>
        <w:object w:dxaOrig="7105" w:dyaOrig="5323">
          <v:shape id="_x0000_i1030" type="#_x0000_t75" style="width:273.75pt;height:205.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410693638" r:id="rId27"/>
        </w:object>
      </w:r>
    </w:p>
    <w:p w:rsidR="007E47F1" w:rsidRDefault="007E47F1" w:rsidP="007E47F1">
      <w:pPr>
        <w:pStyle w:val="PartTitle"/>
        <w:framePr w:wrap="notBeside"/>
      </w:pPr>
      <w:r>
        <w:lastRenderedPageBreak/>
        <w:t>LESSON</w:t>
      </w:r>
    </w:p>
    <w:p w:rsidR="007E47F1" w:rsidRPr="005A5D60" w:rsidRDefault="007E47F1" w:rsidP="007E47F1">
      <w:pPr>
        <w:pStyle w:val="PartLabel"/>
        <w:framePr w:wrap="notBeside"/>
        <w:rPr>
          <w:rFonts w:cstheme="minorBidi"/>
          <w:cs/>
          <w:lang w:bidi="th-TH"/>
        </w:rPr>
      </w:pPr>
      <w:r>
        <w:t>2</w:t>
      </w:r>
    </w:p>
    <w:p w:rsidR="007E352C" w:rsidRPr="00941334" w:rsidRDefault="007E352C" w:rsidP="007E352C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  <w:lang w:bidi="th-TH"/>
        </w:rPr>
      </w:pPr>
      <w:r w:rsidRPr="00941334">
        <w:rPr>
          <w:rFonts w:ascii="TH SarabunPSK" w:hAnsi="TH SarabunPSK" w:cs="TH SarabunPSK"/>
          <w:sz w:val="28"/>
          <w:szCs w:val="28"/>
          <w:cs/>
          <w:lang w:bidi="th-TH"/>
        </w:rPr>
        <w:t>การที่จะให้งานประสานกันนั้นมีหลักสำคัญอยู่ว่า</w:t>
      </w:r>
      <w:r w:rsidRPr="00941334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941334">
        <w:rPr>
          <w:rFonts w:ascii="TH SarabunPSK" w:hAnsi="TH SarabunPSK" w:cs="TH SarabunPSK"/>
          <w:sz w:val="28"/>
          <w:szCs w:val="28"/>
          <w:cs/>
          <w:lang w:bidi="th-TH"/>
        </w:rPr>
        <w:t>ทุกฝ่ายจะต้องไม่แบ่งแยกกัน</w:t>
      </w:r>
      <w:r w:rsidRPr="00941334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941334">
        <w:rPr>
          <w:rFonts w:ascii="TH SarabunPSK" w:hAnsi="TH SarabunPSK" w:cs="TH SarabunPSK"/>
          <w:sz w:val="28"/>
          <w:szCs w:val="28"/>
          <w:cs/>
          <w:lang w:bidi="th-TH"/>
        </w:rPr>
        <w:t>ไม่แย่งประโยชน์ไม่แย่งความชอบกัน</w:t>
      </w:r>
      <w:r w:rsidRPr="00941334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941334">
        <w:rPr>
          <w:rFonts w:ascii="TH SarabunPSK" w:hAnsi="TH SarabunPSK" w:cs="TH SarabunPSK"/>
          <w:sz w:val="28"/>
          <w:szCs w:val="28"/>
          <w:cs/>
          <w:lang w:bidi="th-TH"/>
        </w:rPr>
        <w:t>แต่ละฝ่ายแต่ละคนต้องทำงานด้วยความบริสุทธิ์ใจ</w:t>
      </w:r>
      <w:r w:rsidRPr="00941334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941334">
        <w:rPr>
          <w:rFonts w:ascii="TH SarabunPSK" w:hAnsi="TH SarabunPSK" w:cs="TH SarabunPSK"/>
          <w:sz w:val="28"/>
          <w:szCs w:val="28"/>
          <w:cs/>
          <w:lang w:bidi="th-TH"/>
        </w:rPr>
        <w:t>มุ่งหวังผลสำเร็จในการทำงานเป็นใหญ่ยิ่งกว่าสิ่งอื่น</w:t>
      </w:r>
    </w:p>
    <w:p w:rsidR="007E352C" w:rsidRDefault="007E352C" w:rsidP="007E352C">
      <w:pPr>
        <w:pStyle w:val="Default"/>
        <w:jc w:val="right"/>
        <w:rPr>
          <w:rFonts w:ascii="Tahoma" w:hAnsi="Tahoma" w:cs="Tahoma"/>
          <w:sz w:val="20"/>
          <w:szCs w:val="20"/>
        </w:rPr>
      </w:pPr>
    </w:p>
    <w:p w:rsidR="007E47F1" w:rsidRPr="00941334" w:rsidRDefault="007E352C" w:rsidP="007E352C">
      <w:pPr>
        <w:pStyle w:val="Default"/>
        <w:jc w:val="right"/>
        <w:rPr>
          <w:rFonts w:ascii="TH SarabunPSK" w:hAnsi="TH SarabunPSK" w:cs="TH SarabunPSK"/>
          <w:b/>
          <w:bCs/>
          <w:sz w:val="28"/>
          <w:szCs w:val="28"/>
        </w:rPr>
      </w:pPr>
      <w:r w:rsidRPr="00941334">
        <w:rPr>
          <w:rFonts w:ascii="TH SarabunPSK" w:hAnsi="TH SarabunPSK" w:cs="TH SarabunPSK"/>
          <w:sz w:val="28"/>
          <w:szCs w:val="28"/>
          <w:cs/>
        </w:rPr>
        <w:t xml:space="preserve">(พระบรมราโชวาทพระบาทสมเด็จพระเจ้าอยู่หัว </w:t>
      </w:r>
      <w:r w:rsidRPr="00941334">
        <w:rPr>
          <w:rFonts w:ascii="TH SarabunPSK" w:hAnsi="TH SarabunPSK" w:cs="TH SarabunPSK"/>
          <w:sz w:val="28"/>
          <w:szCs w:val="28"/>
        </w:rPr>
        <w:t xml:space="preserve">10 </w:t>
      </w:r>
      <w:r w:rsidRPr="00941334">
        <w:rPr>
          <w:rFonts w:ascii="TH SarabunPSK" w:hAnsi="TH SarabunPSK" w:cs="TH SarabunPSK"/>
          <w:sz w:val="28"/>
          <w:szCs w:val="28"/>
          <w:cs/>
        </w:rPr>
        <w:t>กุมภาพันธ์</w:t>
      </w:r>
      <w:r w:rsidRPr="00941334">
        <w:rPr>
          <w:rFonts w:ascii="TH SarabunPSK" w:hAnsi="TH SarabunPSK" w:cs="TH SarabunPSK"/>
          <w:sz w:val="28"/>
          <w:szCs w:val="28"/>
        </w:rPr>
        <w:t xml:space="preserve"> 2522)</w:t>
      </w:r>
    </w:p>
    <w:p w:rsidR="007E352C" w:rsidRDefault="007E352C" w:rsidP="003E7CBF">
      <w:pPr>
        <w:pStyle w:val="Default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</w:p>
    <w:p w:rsidR="009F1F6B" w:rsidRDefault="009F1F6B" w:rsidP="003E7CBF">
      <w:pPr>
        <w:pStyle w:val="Default"/>
        <w:rPr>
          <w:b/>
          <w:bCs/>
          <w:sz w:val="32"/>
          <w:szCs w:val="32"/>
        </w:rPr>
      </w:pPr>
    </w:p>
    <w:p w:rsidR="00D817BA" w:rsidRDefault="00D817BA" w:rsidP="003E7CBF">
      <w:pPr>
        <w:pStyle w:val="Default"/>
        <w:rPr>
          <w:b/>
          <w:bCs/>
          <w:sz w:val="32"/>
          <w:szCs w:val="32"/>
        </w:rPr>
      </w:pPr>
      <w:r w:rsidRPr="009F1F6B">
        <w:rPr>
          <w:rFonts w:hint="cs"/>
          <w:b/>
          <w:bCs/>
          <w:sz w:val="32"/>
          <w:szCs w:val="32"/>
          <w:cs/>
        </w:rPr>
        <w:t>การเขียนรายงานส่วนของผลลัพธ์</w:t>
      </w:r>
    </w:p>
    <w:p w:rsidR="009F1F6B" w:rsidRDefault="00F729B4" w:rsidP="003E7CBF">
      <w:pPr>
        <w:pStyle w:val="Default"/>
        <w:rPr>
          <w:b/>
          <w:bCs/>
          <w:sz w:val="32"/>
          <w:szCs w:val="32"/>
        </w:rPr>
      </w:pPr>
      <w:r w:rsidRPr="00F729B4">
        <w:rPr>
          <w:b/>
          <w:bCs/>
          <w:sz w:val="32"/>
          <w:szCs w:val="32"/>
          <w:cs/>
          <w:lang w:bidi="ar-SA"/>
        </w:rPr>
        <w:object w:dxaOrig="7197" w:dyaOrig="5395">
          <v:shape id="_x0000_i1031" type="#_x0000_t75" style="width:352.5pt;height:264.7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410693639" r:id="rId29"/>
        </w:object>
      </w: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F729B4" w:rsidP="003E7CBF">
      <w:pPr>
        <w:pStyle w:val="Default"/>
        <w:rPr>
          <w:b/>
          <w:bCs/>
          <w:sz w:val="32"/>
          <w:szCs w:val="32"/>
        </w:rPr>
      </w:pPr>
    </w:p>
    <w:p w:rsidR="00F729B4" w:rsidRDefault="00193455" w:rsidP="003E7CBF">
      <w:pPr>
        <w:pStyle w:val="Default"/>
        <w:rPr>
          <w:b/>
          <w:bCs/>
          <w:sz w:val="32"/>
          <w:szCs w:val="32"/>
        </w:rPr>
      </w:pPr>
      <w:r w:rsidRPr="00193455">
        <w:rPr>
          <w:b/>
          <w:bCs/>
          <w:sz w:val="32"/>
          <w:szCs w:val="32"/>
          <w:cs/>
          <w:lang w:bidi="ar-SA"/>
        </w:rPr>
        <w:object w:dxaOrig="7197" w:dyaOrig="5395">
          <v:shape id="_x0000_i1032" type="#_x0000_t75" style="width:5in;height:270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410693640" r:id="rId31"/>
        </w:object>
      </w:r>
    </w:p>
    <w:p w:rsidR="002A5619" w:rsidRDefault="002A5619" w:rsidP="003E7CBF">
      <w:pPr>
        <w:pStyle w:val="Default"/>
        <w:rPr>
          <w:b/>
          <w:bCs/>
          <w:sz w:val="32"/>
          <w:szCs w:val="32"/>
        </w:rPr>
      </w:pPr>
    </w:p>
    <w:p w:rsidR="002A5619" w:rsidRDefault="00D238AA" w:rsidP="003E7CBF">
      <w:pPr>
        <w:pStyle w:val="Default"/>
        <w:rPr>
          <w:b/>
          <w:bCs/>
          <w:sz w:val="32"/>
          <w:szCs w:val="32"/>
        </w:rPr>
      </w:pPr>
      <w:r w:rsidRPr="00D238AA">
        <w:rPr>
          <w:b/>
          <w:bCs/>
          <w:sz w:val="32"/>
          <w:szCs w:val="32"/>
          <w:cs/>
          <w:lang w:bidi="ar-SA"/>
        </w:rPr>
        <w:object w:dxaOrig="7197" w:dyaOrig="5395">
          <v:shape id="_x0000_i1033" type="#_x0000_t75" style="width:5in;height:270pt" o:ole="" o:bordertopcolor="this" o:borderleftcolor="this" o:borderbottomcolor="this" o:borderrightcolor="this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410693641" r:id="rId33"/>
        </w:object>
      </w:r>
    </w:p>
    <w:p w:rsidR="00D238AA" w:rsidRDefault="00D238AA" w:rsidP="003E7CBF">
      <w:pPr>
        <w:pStyle w:val="Default"/>
        <w:rPr>
          <w:b/>
          <w:bCs/>
          <w:sz w:val="32"/>
          <w:szCs w:val="32"/>
        </w:rPr>
      </w:pPr>
    </w:p>
    <w:p w:rsidR="00D238AA" w:rsidRDefault="00D238AA" w:rsidP="003E7CBF">
      <w:pPr>
        <w:pStyle w:val="Default"/>
        <w:rPr>
          <w:b/>
          <w:bCs/>
          <w:sz w:val="32"/>
          <w:szCs w:val="32"/>
        </w:rPr>
      </w:pPr>
    </w:p>
    <w:p w:rsidR="00D238AA" w:rsidRDefault="00D238AA" w:rsidP="003E7CBF">
      <w:pPr>
        <w:pStyle w:val="Default"/>
        <w:rPr>
          <w:b/>
          <w:bCs/>
          <w:sz w:val="32"/>
          <w:szCs w:val="32"/>
        </w:rPr>
      </w:pPr>
    </w:p>
    <w:p w:rsidR="00D238AA" w:rsidRDefault="00D238AA" w:rsidP="003E7CBF">
      <w:pPr>
        <w:pStyle w:val="Default"/>
        <w:rPr>
          <w:b/>
          <w:bCs/>
          <w:sz w:val="32"/>
          <w:szCs w:val="32"/>
        </w:rPr>
      </w:pPr>
    </w:p>
    <w:p w:rsidR="00D238AA" w:rsidRDefault="00D238AA" w:rsidP="003E7CBF">
      <w:pPr>
        <w:pStyle w:val="Default"/>
        <w:rPr>
          <w:b/>
          <w:bCs/>
          <w:sz w:val="32"/>
          <w:szCs w:val="32"/>
        </w:rPr>
      </w:pPr>
    </w:p>
    <w:p w:rsidR="00D238AA" w:rsidRDefault="000E7535" w:rsidP="003E7CBF">
      <w:pPr>
        <w:pStyle w:val="Default"/>
        <w:rPr>
          <w:b/>
          <w:bCs/>
          <w:sz w:val="32"/>
          <w:szCs w:val="32"/>
        </w:rPr>
      </w:pPr>
      <w:r w:rsidRPr="000E7535">
        <w:rPr>
          <w:b/>
          <w:bCs/>
          <w:sz w:val="32"/>
          <w:szCs w:val="32"/>
        </w:rPr>
        <w:object w:dxaOrig="7197" w:dyaOrig="5395">
          <v:shape id="_x0000_i1034" type="#_x0000_t75" style="width:5in;height:270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410693642" r:id="rId35"/>
        </w:object>
      </w:r>
    </w:p>
    <w:p w:rsidR="000E7535" w:rsidRDefault="000E7535" w:rsidP="003E7CBF">
      <w:pPr>
        <w:pStyle w:val="Default"/>
        <w:rPr>
          <w:b/>
          <w:bCs/>
          <w:sz w:val="32"/>
          <w:szCs w:val="32"/>
        </w:rPr>
      </w:pPr>
    </w:p>
    <w:p w:rsidR="000E7535" w:rsidRDefault="000E7535" w:rsidP="003E7CBF">
      <w:pPr>
        <w:pStyle w:val="Default"/>
        <w:rPr>
          <w:b/>
          <w:bCs/>
          <w:sz w:val="32"/>
          <w:szCs w:val="32"/>
        </w:rPr>
      </w:pPr>
      <w:r w:rsidRPr="000E7535">
        <w:rPr>
          <w:b/>
          <w:bCs/>
          <w:sz w:val="32"/>
          <w:szCs w:val="32"/>
        </w:rPr>
        <w:object w:dxaOrig="7197" w:dyaOrig="5395">
          <v:shape id="_x0000_i1035" type="#_x0000_t75" style="width:5in;height:270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how.12" ShapeID="_x0000_i1035" DrawAspect="Content" ObjectID="_1410693643" r:id="rId37"/>
        </w:object>
      </w:r>
    </w:p>
    <w:p w:rsidR="00D238AA" w:rsidRDefault="00D238AA" w:rsidP="003E7CBF">
      <w:pPr>
        <w:pStyle w:val="Default"/>
        <w:rPr>
          <w:b/>
          <w:bCs/>
          <w:sz w:val="32"/>
          <w:szCs w:val="32"/>
        </w:rPr>
      </w:pPr>
    </w:p>
    <w:p w:rsidR="000E7535" w:rsidRDefault="000E7535" w:rsidP="003E7CBF">
      <w:pPr>
        <w:pStyle w:val="Default"/>
        <w:rPr>
          <w:b/>
          <w:bCs/>
          <w:sz w:val="32"/>
          <w:szCs w:val="32"/>
        </w:rPr>
      </w:pPr>
    </w:p>
    <w:p w:rsidR="000E7535" w:rsidRDefault="000E7535" w:rsidP="003E7CBF">
      <w:pPr>
        <w:pStyle w:val="Default"/>
        <w:rPr>
          <w:b/>
          <w:bCs/>
          <w:sz w:val="32"/>
          <w:szCs w:val="32"/>
        </w:rPr>
      </w:pPr>
    </w:p>
    <w:p w:rsidR="000E7535" w:rsidRDefault="000E7535" w:rsidP="003E7CBF">
      <w:pPr>
        <w:pStyle w:val="Default"/>
        <w:rPr>
          <w:b/>
          <w:bCs/>
          <w:sz w:val="32"/>
          <w:szCs w:val="32"/>
        </w:rPr>
      </w:pPr>
    </w:p>
    <w:p w:rsidR="000E7535" w:rsidRDefault="000E7535" w:rsidP="003E7CBF">
      <w:pPr>
        <w:pStyle w:val="Default"/>
        <w:rPr>
          <w:b/>
          <w:bCs/>
          <w:sz w:val="32"/>
          <w:szCs w:val="32"/>
        </w:rPr>
      </w:pPr>
    </w:p>
    <w:p w:rsidR="000E7535" w:rsidRDefault="000E7535" w:rsidP="003E7CBF">
      <w:pPr>
        <w:pStyle w:val="Default"/>
        <w:rPr>
          <w:b/>
          <w:bCs/>
          <w:sz w:val="32"/>
          <w:szCs w:val="32"/>
        </w:rPr>
      </w:pPr>
      <w:r w:rsidRPr="000E7535">
        <w:rPr>
          <w:b/>
          <w:bCs/>
          <w:sz w:val="32"/>
          <w:szCs w:val="32"/>
        </w:rPr>
        <w:object w:dxaOrig="7197" w:dyaOrig="5395">
          <v:shape id="_x0000_i1036" type="#_x0000_t75" style="width:336pt;height:252pt" o:ole="" o:bordertopcolor="this" o:borderleftcolor="this" o:borderbottomcolor="this" o:borderrightcolor="this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6" DrawAspect="Content" ObjectID="_1410693644" r:id="rId39"/>
        </w:object>
      </w:r>
    </w:p>
    <w:p w:rsidR="000E7535" w:rsidRDefault="000E7535" w:rsidP="003E7CBF">
      <w:pPr>
        <w:pStyle w:val="Default"/>
        <w:rPr>
          <w:b/>
          <w:bCs/>
          <w:sz w:val="32"/>
          <w:szCs w:val="32"/>
        </w:rPr>
      </w:pPr>
    </w:p>
    <w:p w:rsidR="00833F41" w:rsidRDefault="00833F41" w:rsidP="003E7CBF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แนวทางการให้คะแนนส่วนของผลลัพธ์</w:t>
      </w:r>
    </w:p>
    <w:p w:rsidR="000E7535" w:rsidRPr="009F1F6B" w:rsidRDefault="00D56D29" w:rsidP="003E7CBF">
      <w:pPr>
        <w:pStyle w:val="Default"/>
        <w:rPr>
          <w:b/>
          <w:bCs/>
          <w:sz w:val="32"/>
          <w:szCs w:val="32"/>
          <w:cs/>
        </w:rPr>
      </w:pPr>
      <w:r w:rsidRPr="00833F41">
        <w:rPr>
          <w:b/>
          <w:bCs/>
          <w:sz w:val="32"/>
          <w:szCs w:val="32"/>
          <w:cs/>
          <w:lang w:bidi="ar-SA"/>
        </w:rPr>
        <w:object w:dxaOrig="7197" w:dyaOrig="5395">
          <v:shape id="_x0000_i1037" type="#_x0000_t75" style="width:364.5pt;height:273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7" DrawAspect="Content" ObjectID="_1410693645" r:id="rId41"/>
        </w:object>
      </w:r>
    </w:p>
    <w:p w:rsidR="00EE18A2" w:rsidRDefault="00EE18A2" w:rsidP="00E54F21">
      <w:pPr>
        <w:autoSpaceDE w:val="0"/>
        <w:autoSpaceDN w:val="0"/>
        <w:adjustRightInd w:val="0"/>
        <w:rPr>
          <w:rFonts w:asciiTheme="majorBidi" w:hAnsiTheme="majorBidi" w:cstheme="majorBidi"/>
        </w:rPr>
      </w:pPr>
    </w:p>
    <w:p w:rsidR="002B0315" w:rsidRDefault="002B0315" w:rsidP="00E54F21">
      <w:pPr>
        <w:autoSpaceDE w:val="0"/>
        <w:autoSpaceDN w:val="0"/>
        <w:adjustRightInd w:val="0"/>
        <w:rPr>
          <w:rFonts w:asciiTheme="majorBidi" w:hAnsiTheme="majorBidi" w:cstheme="majorBidi"/>
        </w:rPr>
      </w:pPr>
    </w:p>
    <w:p w:rsidR="002B0315" w:rsidRDefault="002B0315" w:rsidP="00E54F21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8"/>
          <w:szCs w:val="28"/>
          <w:u w:val="single"/>
          <w:lang w:bidi="th-TH"/>
        </w:rPr>
      </w:pPr>
      <w:r w:rsidRPr="002B0315">
        <w:rPr>
          <w:rFonts w:asciiTheme="majorBidi" w:hAnsiTheme="majorBidi" w:cstheme="majorBidi" w:hint="cs"/>
          <w:b/>
          <w:bCs/>
          <w:sz w:val="28"/>
          <w:szCs w:val="28"/>
          <w:u w:val="single"/>
          <w:cs/>
          <w:lang w:bidi="th-TH"/>
        </w:rPr>
        <w:t>เอกสารอ้างอิง</w:t>
      </w:r>
    </w:p>
    <w:p w:rsidR="00670987" w:rsidRDefault="00670987" w:rsidP="00E54F21">
      <w:pPr>
        <w:autoSpaceDE w:val="0"/>
        <w:autoSpaceDN w:val="0"/>
        <w:adjustRightInd w:val="0"/>
        <w:rPr>
          <w:rFonts w:asciiTheme="majorBidi" w:hAnsiTheme="majorBidi" w:cstheme="majorBidi"/>
          <w:sz w:val="28"/>
          <w:szCs w:val="28"/>
          <w:lang w:bidi="th-TH"/>
        </w:rPr>
      </w:pPr>
      <w:r>
        <w:rPr>
          <w:rFonts w:asciiTheme="majorBidi" w:hAnsiTheme="majorBidi" w:cstheme="majorBidi"/>
          <w:sz w:val="28"/>
          <w:szCs w:val="28"/>
          <w:lang w:bidi="th-TH"/>
        </w:rPr>
        <w:t xml:space="preserve">1. </w:t>
      </w:r>
      <w:r w:rsidRPr="00670987">
        <w:rPr>
          <w:rFonts w:asciiTheme="majorBidi" w:hAnsiTheme="majorBidi" w:cstheme="majorBidi" w:hint="cs"/>
          <w:sz w:val="28"/>
          <w:szCs w:val="28"/>
          <w:cs/>
          <w:lang w:bidi="th-TH"/>
        </w:rPr>
        <w:t xml:space="preserve">เกณฑ์รางวัลคุณภาพแห่งชาติ ปี </w:t>
      </w:r>
      <w:r w:rsidRPr="00670987">
        <w:rPr>
          <w:rFonts w:asciiTheme="majorBidi" w:hAnsiTheme="majorBidi" w:cstheme="majorBidi"/>
          <w:sz w:val="28"/>
          <w:szCs w:val="28"/>
          <w:lang w:bidi="th-TH"/>
        </w:rPr>
        <w:t>2555-2556</w:t>
      </w:r>
    </w:p>
    <w:p w:rsidR="00865A8B" w:rsidRPr="00865A8B" w:rsidRDefault="00670987" w:rsidP="00E54F21">
      <w:pPr>
        <w:autoSpaceDE w:val="0"/>
        <w:autoSpaceDN w:val="0"/>
        <w:adjustRightInd w:val="0"/>
        <w:rPr>
          <w:rFonts w:ascii="Angsana New" w:hAnsi="Angsana New" w:cs="Angsana New"/>
          <w:sz w:val="28"/>
          <w:szCs w:val="28"/>
          <w:cs/>
          <w:lang w:bidi="th-TH"/>
        </w:rPr>
      </w:pPr>
      <w:r>
        <w:rPr>
          <w:rFonts w:asciiTheme="majorBidi" w:hAnsiTheme="majorBidi" w:cstheme="majorBidi"/>
          <w:sz w:val="28"/>
          <w:szCs w:val="28"/>
          <w:lang w:bidi="th-TH"/>
        </w:rPr>
        <w:t xml:space="preserve">2. </w:t>
      </w:r>
      <w:r w:rsidR="00865A8B" w:rsidRPr="00865A8B">
        <w:rPr>
          <w:rFonts w:asciiTheme="majorBidi" w:hAnsiTheme="majorBidi" w:cstheme="majorBidi" w:hint="cs"/>
          <w:sz w:val="28"/>
          <w:szCs w:val="28"/>
          <w:cs/>
          <w:lang w:bidi="th-TH"/>
        </w:rPr>
        <w:t>เกณฑ์</w:t>
      </w:r>
      <w:r w:rsidR="00865A8B">
        <w:rPr>
          <w:rFonts w:asciiTheme="majorBidi" w:hAnsiTheme="majorBidi" w:cstheme="majorBidi" w:hint="cs"/>
          <w:sz w:val="28"/>
          <w:szCs w:val="28"/>
          <w:cs/>
          <w:lang w:bidi="th-TH"/>
        </w:rPr>
        <w:t>คุณภาพการศึกษาเพื่อความเป็นเลิศ</w:t>
      </w:r>
    </w:p>
    <w:p w:rsidR="00436837" w:rsidRPr="00670987" w:rsidRDefault="00436837" w:rsidP="00E54F21">
      <w:pPr>
        <w:autoSpaceDE w:val="0"/>
        <w:autoSpaceDN w:val="0"/>
        <w:adjustRightInd w:val="0"/>
        <w:rPr>
          <w:rFonts w:asciiTheme="majorBidi" w:hAnsiTheme="majorBidi" w:cstheme="majorBidi"/>
          <w:sz w:val="28"/>
          <w:szCs w:val="28"/>
          <w:lang w:bidi="th-TH"/>
        </w:rPr>
      </w:pPr>
      <w:r>
        <w:rPr>
          <w:rFonts w:asciiTheme="majorBidi" w:hAnsiTheme="majorBidi" w:cstheme="majorBidi"/>
          <w:sz w:val="28"/>
          <w:szCs w:val="28"/>
          <w:lang w:bidi="th-TH"/>
        </w:rPr>
        <w:t xml:space="preserve">3. </w:t>
      </w:r>
      <w:r>
        <w:rPr>
          <w:rFonts w:asciiTheme="majorBidi" w:hAnsiTheme="majorBidi" w:cstheme="majorBidi" w:hint="cs"/>
          <w:sz w:val="28"/>
          <w:szCs w:val="28"/>
          <w:cs/>
          <w:lang w:bidi="th-TH"/>
        </w:rPr>
        <w:t>ระบบประเมินคุณภาพรัฐวิสาหกิจ</w:t>
      </w:r>
    </w:p>
    <w:sectPr w:rsidR="00436837" w:rsidRPr="00670987" w:rsidSect="005F5273">
      <w:headerReference w:type="default" r:id="rId42"/>
      <w:footerReference w:type="default" r:id="rId43"/>
      <w:headerReference w:type="first" r:id="rId44"/>
      <w:pgSz w:w="11907" w:h="16839" w:code="9"/>
      <w:pgMar w:top="1800" w:right="1195" w:bottom="1440" w:left="3355" w:header="965" w:footer="965" w:gutter="0"/>
      <w:cols w:space="360"/>
      <w:titlePg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4C6" w:rsidRDefault="000154C6">
      <w:r>
        <w:separator/>
      </w:r>
    </w:p>
  </w:endnote>
  <w:endnote w:type="continuationSeparator" w:id="0">
    <w:p w:rsidR="000154C6" w:rsidRDefault="0001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Eak Jindara UNI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SLxText">
    <w:altName w:val="Angsana New"/>
    <w:panose1 w:val="00000000000000000000"/>
    <w:charset w:val="DE"/>
    <w:family w:val="auto"/>
    <w:notTrueType/>
    <w:pitch w:val="default"/>
    <w:sig w:usb0="01000001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E8" w:rsidRDefault="009C40C5">
    <w:pPr>
      <w:pStyle w:val="Footer"/>
    </w:pPr>
    <w:r>
      <w:rPr>
        <w:rStyle w:val="PageNumber"/>
      </w:rPr>
      <w:fldChar w:fldCharType="begin"/>
    </w:r>
    <w:r w:rsidR="00E16EE8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8450D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E8" w:rsidRDefault="00E16E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E8" w:rsidRDefault="009C40C5">
    <w:pPr>
      <w:pStyle w:val="Footer"/>
      <w:framePr w:wrap="notBesid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16EE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85C83">
      <w:rPr>
        <w:rStyle w:val="PageNumber"/>
        <w:noProof/>
      </w:rPr>
      <w:t>5</w:t>
    </w:r>
    <w:r>
      <w:rPr>
        <w:rStyle w:val="PageNumber"/>
      </w:rPr>
      <w:fldChar w:fldCharType="end"/>
    </w:r>
  </w:p>
  <w:p w:rsidR="00E16EE8" w:rsidRDefault="00E16E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4C6" w:rsidRDefault="000154C6">
      <w:r>
        <w:separator/>
      </w:r>
    </w:p>
  </w:footnote>
  <w:footnote w:type="continuationSeparator" w:id="0">
    <w:p w:rsidR="000154C6" w:rsidRDefault="000154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E8" w:rsidRDefault="00E16E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E8" w:rsidRDefault="00E16E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E8" w:rsidRDefault="00E16E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015ED4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B3BEF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1"/>
    <w:multiLevelType w:val="singleLevel"/>
    <w:tmpl w:val="BDAE33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C1A6A5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5">
    <w:nsid w:val="03730624"/>
    <w:multiLevelType w:val="hybridMultilevel"/>
    <w:tmpl w:val="9B72EEA2"/>
    <w:lvl w:ilvl="0" w:tplc="3F527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11A9066">
      <w:start w:val="840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147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8D8A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C01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23CE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9C25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FEE4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8786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04AF4ACF"/>
    <w:multiLevelType w:val="hybridMultilevel"/>
    <w:tmpl w:val="3F38C720"/>
    <w:lvl w:ilvl="0" w:tplc="BFC21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CFF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FE21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9AEE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6CE1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CE65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1C41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BAF6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306F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1760E7"/>
    <w:multiLevelType w:val="singleLevel"/>
    <w:tmpl w:val="A19A21BE"/>
    <w:lvl w:ilvl="0">
      <w:start w:val="1"/>
      <w:numFmt w:val="none"/>
      <w:lvlText w:val=""/>
      <w:legacy w:legacy="1" w:legacySpace="0" w:legacyIndent="360"/>
      <w:lvlJc w:val="left"/>
    </w:lvl>
  </w:abstractNum>
  <w:abstractNum w:abstractNumId="8">
    <w:nsid w:val="199F25A1"/>
    <w:multiLevelType w:val="singleLevel"/>
    <w:tmpl w:val="B8D67778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Arial Black" w:hAnsi="Arial Black"/>
        <w:sz w:val="20"/>
      </w:rPr>
    </w:lvl>
  </w:abstractNum>
  <w:abstractNum w:abstractNumId="9">
    <w:nsid w:val="2EFF2345"/>
    <w:multiLevelType w:val="singleLevel"/>
    <w:tmpl w:val="F15AD34A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Tms Rmn" w:hAnsi="Tms Rmn" w:hint="default"/>
        <w:sz w:val="20"/>
      </w:rPr>
    </w:lvl>
  </w:abstractNum>
  <w:abstractNum w:abstractNumId="10">
    <w:nsid w:val="31FB255C"/>
    <w:multiLevelType w:val="hybridMultilevel"/>
    <w:tmpl w:val="0BDA0E20"/>
    <w:lvl w:ilvl="0" w:tplc="4E441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E12B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D28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58A9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29A4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122C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0D61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09E4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AFE0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40CE59E2"/>
    <w:multiLevelType w:val="hybridMultilevel"/>
    <w:tmpl w:val="EF18317E"/>
    <w:lvl w:ilvl="0" w:tplc="024C72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D65B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5C84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4867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BEAB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9C89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FAD3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0803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BAB6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702913"/>
    <w:multiLevelType w:val="singleLevel"/>
    <w:tmpl w:val="F6305A7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13">
    <w:nsid w:val="4BC10037"/>
    <w:multiLevelType w:val="singleLevel"/>
    <w:tmpl w:val="F15AD34A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Tms Rmn" w:hAnsi="Tms Rmn" w:hint="default"/>
        <w:sz w:val="20"/>
      </w:rPr>
    </w:lvl>
  </w:abstractNum>
  <w:abstractNum w:abstractNumId="14">
    <w:nsid w:val="4BD6162F"/>
    <w:multiLevelType w:val="singleLevel"/>
    <w:tmpl w:val="F15AD34A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Tms Rmn" w:hAnsi="Tms Rmn" w:hint="default"/>
        <w:sz w:val="20"/>
      </w:rPr>
    </w:lvl>
  </w:abstractNum>
  <w:abstractNum w:abstractNumId="15">
    <w:nsid w:val="4C510602"/>
    <w:multiLevelType w:val="singleLevel"/>
    <w:tmpl w:val="F1444738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4F61077B"/>
    <w:multiLevelType w:val="singleLevel"/>
    <w:tmpl w:val="39CC91A4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</w:lvl>
  </w:abstractNum>
  <w:abstractNum w:abstractNumId="17">
    <w:nsid w:val="579B0C49"/>
    <w:multiLevelType w:val="singleLevel"/>
    <w:tmpl w:val="B8D67778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Arial Black" w:hAnsi="Arial Black"/>
        <w:sz w:val="20"/>
      </w:rPr>
    </w:lvl>
  </w:abstractNum>
  <w:abstractNum w:abstractNumId="18">
    <w:nsid w:val="5F436190"/>
    <w:multiLevelType w:val="singleLevel"/>
    <w:tmpl w:val="D7CE7166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62540DA9"/>
    <w:multiLevelType w:val="singleLevel"/>
    <w:tmpl w:val="B8D67778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ascii="Arial Black" w:hAnsi="Arial Black"/>
        <w:sz w:val="20"/>
      </w:rPr>
    </w:lvl>
  </w:abstractNum>
  <w:abstractNum w:abstractNumId="20">
    <w:nsid w:val="63882B2E"/>
    <w:multiLevelType w:val="singleLevel"/>
    <w:tmpl w:val="8D1E4DD4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1">
    <w:nsid w:val="65763480"/>
    <w:multiLevelType w:val="hybridMultilevel"/>
    <w:tmpl w:val="812E4352"/>
    <w:lvl w:ilvl="0" w:tplc="09C2BB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ECD7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BAA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611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F4F4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4E02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8C9C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AFA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290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507BFC"/>
    <w:multiLevelType w:val="singleLevel"/>
    <w:tmpl w:val="80DE380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3">
    <w:nsid w:val="749D7287"/>
    <w:multiLevelType w:val="singleLevel"/>
    <w:tmpl w:val="DE76053A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4">
    <w:nsid w:val="75D550E5"/>
    <w:multiLevelType w:val="hybridMultilevel"/>
    <w:tmpl w:val="57ACD532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>
    <w:nsid w:val="7BA0026D"/>
    <w:multiLevelType w:val="hybridMultilevel"/>
    <w:tmpl w:val="743464C2"/>
    <w:lvl w:ilvl="0" w:tplc="CDBE80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503D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A6F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A82A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F852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B238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CAE7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A266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4052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lvl w:ilvl="0">
        <w:start w:val="1"/>
        <w:numFmt w:val="bullet"/>
        <w:lvlText w:val=""/>
        <w:legacy w:legacy="1" w:legacySpace="0" w:legacyIndent="360"/>
        <w:lvlJc w:val="left"/>
        <w:pPr>
          <w:ind w:left="360" w:hanging="360"/>
        </w:pPr>
        <w:rPr>
          <w:rFonts w:ascii="Wingdings" w:hAnsi="Wingdings"/>
          <w:sz w:val="22"/>
        </w:rPr>
      </w:lvl>
    </w:lvlOverride>
  </w:num>
  <w:num w:numId="2">
    <w:abstractNumId w:val="4"/>
    <w:lvlOverride w:ilvl="0">
      <w:lvl w:ilvl="0">
        <w:start w:val="1"/>
        <w:numFmt w:val="bullet"/>
        <w:lvlText w:val=""/>
        <w:legacy w:legacy="1" w:legacySpace="0" w:legacyIndent="360"/>
        <w:lvlJc w:val="left"/>
        <w:pPr>
          <w:ind w:left="360" w:hanging="360"/>
        </w:pPr>
        <w:rPr>
          <w:rFonts w:ascii="Wingdings" w:hAnsi="Wingdings"/>
          <w:sz w:val="24"/>
        </w:rPr>
      </w:lvl>
    </w:lvlOverride>
  </w:num>
  <w:num w:numId="3">
    <w:abstractNumId w:val="4"/>
    <w:lvlOverride w:ilvl="0">
      <w:lvl w:ilvl="0">
        <w:start w:val="1"/>
        <w:numFmt w:val="bullet"/>
        <w:lvlText w:val=""/>
        <w:legacy w:legacy="1" w:legacySpace="0" w:legacyIndent="360"/>
        <w:lvlJc w:val="left"/>
        <w:pPr>
          <w:ind w:left="360" w:hanging="360"/>
        </w:pPr>
        <w:rPr>
          <w:rFonts w:ascii="Wingdings" w:hAnsi="Wingdings"/>
          <w:sz w:val="22"/>
        </w:rPr>
      </w:lvl>
    </w:lvlOverride>
  </w:num>
  <w:num w:numId="4">
    <w:abstractNumId w:val="4"/>
    <w:lvlOverride w:ilvl="0">
      <w:lvl w:ilvl="0">
        <w:start w:val="1"/>
        <w:numFmt w:val="bullet"/>
        <w:lvlText w:val=""/>
        <w:legacy w:legacy="1" w:legacySpace="0" w:legacyIndent="360"/>
        <w:lvlJc w:val="left"/>
        <w:pPr>
          <w:ind w:left="360" w:hanging="360"/>
        </w:pPr>
        <w:rPr>
          <w:rFonts w:ascii="Wingdings" w:hAnsi="Wingdings"/>
          <w:sz w:val="20"/>
        </w:rPr>
      </w:lvl>
    </w:lvlOverride>
  </w:num>
  <w:num w:numId="5">
    <w:abstractNumId w:val="4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/>
          <w:sz w:val="28"/>
        </w:rPr>
      </w:lvl>
    </w:lvlOverride>
  </w:num>
  <w:num w:numId="6">
    <w:abstractNumId w:val="4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/>
          <w:sz w:val="28"/>
        </w:rPr>
      </w:lvl>
    </w:lvlOverride>
  </w:num>
  <w:num w:numId="7">
    <w:abstractNumId w:val="8"/>
  </w:num>
  <w:num w:numId="8">
    <w:abstractNumId w:val="17"/>
  </w:num>
  <w:num w:numId="9">
    <w:abstractNumId w:val="19"/>
  </w:num>
  <w:num w:numId="10">
    <w:abstractNumId w:val="4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Geneva" w:hAnsi="Geneva" w:hint="default"/>
          <w:sz w:val="28"/>
        </w:rPr>
      </w:lvl>
    </w:lvlOverride>
  </w:num>
  <w:num w:numId="11">
    <w:abstractNumId w:val="18"/>
  </w:num>
  <w:num w:numId="12">
    <w:abstractNumId w:val="4"/>
    <w:lvlOverride w:ilvl="0">
      <w:lvl w:ilvl="0">
        <w:start w:val="1"/>
        <w:numFmt w:val="bullet"/>
        <w:lvlText w:val=""/>
        <w:legacy w:legacy="1" w:legacySpace="0" w:legacyIndent="360"/>
        <w:lvlJc w:val="left"/>
        <w:pPr>
          <w:ind w:left="360" w:hanging="360"/>
        </w:pPr>
        <w:rPr>
          <w:rFonts w:ascii="Tms Rmn" w:hAnsi="Tms Rmn" w:hint="default"/>
          <w:sz w:val="22"/>
        </w:rPr>
      </w:lvl>
    </w:lvlOverride>
  </w:num>
  <w:num w:numId="13">
    <w:abstractNumId w:val="15"/>
  </w:num>
  <w:num w:numId="14">
    <w:abstractNumId w:val="4"/>
    <w:lvlOverride w:ilvl="0">
      <w:lvl w:ilvl="0">
        <w:start w:val="1"/>
        <w:numFmt w:val="bullet"/>
        <w:lvlText w:val=""/>
        <w:legacy w:legacy="1" w:legacySpace="0" w:legacyIndent="360"/>
        <w:lvlJc w:val="left"/>
        <w:pPr>
          <w:ind w:left="360" w:hanging="360"/>
        </w:pPr>
        <w:rPr>
          <w:rFonts w:ascii="Wingdings" w:hAnsi="Wingdings"/>
          <w:sz w:val="22"/>
        </w:rPr>
      </w:lvl>
    </w:lvlOverride>
  </w:num>
  <w:num w:numId="15">
    <w:abstractNumId w:val="4"/>
    <w:lvlOverride w:ilvl="0">
      <w:lvl w:ilvl="0">
        <w:start w:val="1"/>
        <w:numFmt w:val="bullet"/>
        <w:lvlText w:val=""/>
        <w:legacy w:legacy="1" w:legacySpace="0" w:legacyIndent="360"/>
        <w:lvlJc w:val="left"/>
        <w:pPr>
          <w:ind w:left="360" w:hanging="360"/>
        </w:pPr>
        <w:rPr>
          <w:rFonts w:ascii="Wingdings" w:hAnsi="Wingdings"/>
          <w:sz w:val="24"/>
        </w:rPr>
      </w:lvl>
    </w:lvlOverride>
  </w:num>
  <w:num w:numId="16">
    <w:abstractNumId w:val="4"/>
    <w:lvlOverride w:ilvl="0">
      <w:lvl w:ilvl="0">
        <w:start w:val="1"/>
        <w:numFmt w:val="bullet"/>
        <w:lvlText w:val=""/>
        <w:legacy w:legacy="1" w:legacySpace="0" w:legacyIndent="288"/>
        <w:lvlJc w:val="left"/>
        <w:pPr>
          <w:ind w:left="648" w:hanging="288"/>
        </w:pPr>
        <w:rPr>
          <w:rFonts w:ascii="Geneva" w:hAnsi="Geneva" w:hint="default"/>
          <w:sz w:val="20"/>
        </w:rPr>
      </w:lvl>
    </w:lvlOverride>
  </w:num>
  <w:num w:numId="17">
    <w:abstractNumId w:val="4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Geneva" w:hAnsi="Geneva" w:hint="default"/>
          <w:sz w:val="16"/>
        </w:rPr>
      </w:lvl>
    </w:lvlOverride>
  </w:num>
  <w:num w:numId="18">
    <w:abstractNumId w:val="20"/>
  </w:num>
  <w:num w:numId="19">
    <w:abstractNumId w:val="7"/>
  </w:num>
  <w:num w:numId="20">
    <w:abstractNumId w:val="23"/>
  </w:num>
  <w:num w:numId="21">
    <w:abstractNumId w:val="22"/>
  </w:num>
  <w:num w:numId="22">
    <w:abstractNumId w:val="12"/>
  </w:num>
  <w:num w:numId="23">
    <w:abstractNumId w:val="16"/>
  </w:num>
  <w:num w:numId="24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080" w:hanging="360"/>
        </w:pPr>
      </w:lvl>
    </w:lvlOverride>
  </w:num>
  <w:num w:numId="25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440" w:hanging="360"/>
        </w:pPr>
      </w:lvl>
    </w:lvlOverride>
  </w:num>
  <w:num w:numId="26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27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28">
    <w:abstractNumId w:val="13"/>
  </w:num>
  <w:num w:numId="29">
    <w:abstractNumId w:val="9"/>
  </w:num>
  <w:num w:numId="30">
    <w:abstractNumId w:val="3"/>
  </w:num>
  <w:num w:numId="31">
    <w:abstractNumId w:val="2"/>
  </w:num>
  <w:num w:numId="32">
    <w:abstractNumId w:val="0"/>
  </w:num>
  <w:num w:numId="33">
    <w:abstractNumId w:val="1"/>
  </w:num>
  <w:num w:numId="34">
    <w:abstractNumId w:val="24"/>
  </w:num>
  <w:num w:numId="35">
    <w:abstractNumId w:val="14"/>
  </w:num>
  <w:num w:numId="36">
    <w:abstractNumId w:val="1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720" w:hanging="360"/>
        </w:pPr>
        <w:rPr>
          <w:rFonts w:ascii="Tms Rmn" w:hAnsi="Tms Rmn" w:hint="default"/>
          <w:sz w:val="20"/>
        </w:rPr>
      </w:lvl>
    </w:lvlOverride>
  </w:num>
  <w:num w:numId="37">
    <w:abstractNumId w:val="10"/>
  </w:num>
  <w:num w:numId="38">
    <w:abstractNumId w:val="25"/>
  </w:num>
  <w:num w:numId="39">
    <w:abstractNumId w:val="6"/>
  </w:num>
  <w:num w:numId="40">
    <w:abstractNumId w:val="11"/>
  </w:num>
  <w:num w:numId="41">
    <w:abstractNumId w:val="21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rawingGridVerticalSpacing w:val="187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79A"/>
    <w:rsid w:val="00012A47"/>
    <w:rsid w:val="000154C6"/>
    <w:rsid w:val="0002105D"/>
    <w:rsid w:val="0003284F"/>
    <w:rsid w:val="0008450D"/>
    <w:rsid w:val="00085C83"/>
    <w:rsid w:val="00086641"/>
    <w:rsid w:val="000E7535"/>
    <w:rsid w:val="00135CBD"/>
    <w:rsid w:val="00156575"/>
    <w:rsid w:val="00193455"/>
    <w:rsid w:val="001C4ABE"/>
    <w:rsid w:val="001E4F21"/>
    <w:rsid w:val="001F2746"/>
    <w:rsid w:val="0022133E"/>
    <w:rsid w:val="0026605E"/>
    <w:rsid w:val="00277B76"/>
    <w:rsid w:val="002A5619"/>
    <w:rsid w:val="002B0315"/>
    <w:rsid w:val="002D4C6B"/>
    <w:rsid w:val="002D6585"/>
    <w:rsid w:val="002F3B83"/>
    <w:rsid w:val="00305FBF"/>
    <w:rsid w:val="0031562B"/>
    <w:rsid w:val="00346BE4"/>
    <w:rsid w:val="003871D2"/>
    <w:rsid w:val="003A2685"/>
    <w:rsid w:val="003D2659"/>
    <w:rsid w:val="003E7CBF"/>
    <w:rsid w:val="0040359C"/>
    <w:rsid w:val="0041229B"/>
    <w:rsid w:val="004205D9"/>
    <w:rsid w:val="004265DB"/>
    <w:rsid w:val="00436837"/>
    <w:rsid w:val="00445BF4"/>
    <w:rsid w:val="004564E5"/>
    <w:rsid w:val="004A4337"/>
    <w:rsid w:val="004A4678"/>
    <w:rsid w:val="004A691C"/>
    <w:rsid w:val="004D0939"/>
    <w:rsid w:val="00503836"/>
    <w:rsid w:val="00562433"/>
    <w:rsid w:val="00576C13"/>
    <w:rsid w:val="005A23FC"/>
    <w:rsid w:val="005A5D60"/>
    <w:rsid w:val="005C03EB"/>
    <w:rsid w:val="005C546F"/>
    <w:rsid w:val="005D168B"/>
    <w:rsid w:val="005D26B9"/>
    <w:rsid w:val="005D3283"/>
    <w:rsid w:val="005E1277"/>
    <w:rsid w:val="005F5273"/>
    <w:rsid w:val="005F6105"/>
    <w:rsid w:val="00634427"/>
    <w:rsid w:val="00670987"/>
    <w:rsid w:val="00673D5C"/>
    <w:rsid w:val="00684F60"/>
    <w:rsid w:val="006D377B"/>
    <w:rsid w:val="006D37E5"/>
    <w:rsid w:val="006F2F12"/>
    <w:rsid w:val="0070683E"/>
    <w:rsid w:val="00717EF5"/>
    <w:rsid w:val="007408B6"/>
    <w:rsid w:val="00762CED"/>
    <w:rsid w:val="0076550C"/>
    <w:rsid w:val="007741A8"/>
    <w:rsid w:val="007A3843"/>
    <w:rsid w:val="007B0C24"/>
    <w:rsid w:val="007B7080"/>
    <w:rsid w:val="007C5FC5"/>
    <w:rsid w:val="007E352C"/>
    <w:rsid w:val="007E47F1"/>
    <w:rsid w:val="00833F41"/>
    <w:rsid w:val="00842C98"/>
    <w:rsid w:val="0084757A"/>
    <w:rsid w:val="008629BC"/>
    <w:rsid w:val="00865A8B"/>
    <w:rsid w:val="008B6D14"/>
    <w:rsid w:val="008C6DA4"/>
    <w:rsid w:val="008D6D77"/>
    <w:rsid w:val="008E4DF6"/>
    <w:rsid w:val="008E595A"/>
    <w:rsid w:val="008E779A"/>
    <w:rsid w:val="008F2ED7"/>
    <w:rsid w:val="00900148"/>
    <w:rsid w:val="00941334"/>
    <w:rsid w:val="00961301"/>
    <w:rsid w:val="009620D9"/>
    <w:rsid w:val="00977C9A"/>
    <w:rsid w:val="009933B6"/>
    <w:rsid w:val="00996388"/>
    <w:rsid w:val="009C40C5"/>
    <w:rsid w:val="009D71E4"/>
    <w:rsid w:val="009F1F6B"/>
    <w:rsid w:val="00A10020"/>
    <w:rsid w:val="00A14EF4"/>
    <w:rsid w:val="00A21AF9"/>
    <w:rsid w:val="00A26DFD"/>
    <w:rsid w:val="00A27855"/>
    <w:rsid w:val="00A70001"/>
    <w:rsid w:val="00A74331"/>
    <w:rsid w:val="00AB3DB4"/>
    <w:rsid w:val="00AD488F"/>
    <w:rsid w:val="00AD7F5C"/>
    <w:rsid w:val="00AE1E93"/>
    <w:rsid w:val="00AE5760"/>
    <w:rsid w:val="00AF5B2E"/>
    <w:rsid w:val="00B41464"/>
    <w:rsid w:val="00B510BC"/>
    <w:rsid w:val="00B75975"/>
    <w:rsid w:val="00B9112D"/>
    <w:rsid w:val="00BE33D3"/>
    <w:rsid w:val="00CA731E"/>
    <w:rsid w:val="00CF0D27"/>
    <w:rsid w:val="00CF1377"/>
    <w:rsid w:val="00D05564"/>
    <w:rsid w:val="00D20313"/>
    <w:rsid w:val="00D238AA"/>
    <w:rsid w:val="00D56D29"/>
    <w:rsid w:val="00D61364"/>
    <w:rsid w:val="00D6516D"/>
    <w:rsid w:val="00D817BA"/>
    <w:rsid w:val="00D828CC"/>
    <w:rsid w:val="00DA28BB"/>
    <w:rsid w:val="00DB05AE"/>
    <w:rsid w:val="00DB0B97"/>
    <w:rsid w:val="00DC3C3D"/>
    <w:rsid w:val="00E15F5F"/>
    <w:rsid w:val="00E16EE8"/>
    <w:rsid w:val="00E23983"/>
    <w:rsid w:val="00E37D3C"/>
    <w:rsid w:val="00E54F21"/>
    <w:rsid w:val="00E64DEE"/>
    <w:rsid w:val="00EB0F6A"/>
    <w:rsid w:val="00EE18A2"/>
    <w:rsid w:val="00EF0A60"/>
    <w:rsid w:val="00F15C5E"/>
    <w:rsid w:val="00F6211A"/>
    <w:rsid w:val="00F729B4"/>
    <w:rsid w:val="00F8730F"/>
    <w:rsid w:val="00FD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0C5"/>
    <w:rPr>
      <w:rFonts w:ascii="Garamond" w:hAnsi="Garamond"/>
      <w:sz w:val="16"/>
      <w:lang w:bidi="ar-SA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qFormat/>
    <w:rsid w:val="00DA28BB"/>
    <w:pPr>
      <w:keepNext/>
      <w:spacing w:line="240" w:lineRule="atLeast"/>
      <w:outlineLvl w:val="1"/>
    </w:pPr>
    <w:rPr>
      <w:rFonts w:ascii="Arial Black" w:hAnsi="Arial Black"/>
      <w:spacing w:val="-10"/>
      <w:kern w:val="28"/>
      <w:szCs w:val="16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9C40C5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qFormat/>
    <w:rsid w:val="009C40C5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9C40C5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9C40C5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9C40C5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9C40C5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C40C5"/>
    <w:pPr>
      <w:spacing w:after="240"/>
      <w:jc w:val="both"/>
    </w:pPr>
    <w:rPr>
      <w:spacing w:val="-5"/>
      <w:sz w:val="24"/>
    </w:rPr>
  </w:style>
  <w:style w:type="character" w:styleId="CommentReference">
    <w:name w:val="annotation reference"/>
    <w:semiHidden/>
    <w:rsid w:val="009C40C5"/>
    <w:rPr>
      <w:sz w:val="16"/>
    </w:rPr>
  </w:style>
  <w:style w:type="paragraph" w:styleId="CommentText">
    <w:name w:val="annotation text"/>
    <w:basedOn w:val="Normal"/>
    <w:semiHidden/>
    <w:rsid w:val="009C40C5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9C40C5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9C40C5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9C40C5"/>
    <w:pPr>
      <w:keepNext/>
    </w:pPr>
  </w:style>
  <w:style w:type="paragraph" w:styleId="Caption">
    <w:name w:val="caption"/>
    <w:basedOn w:val="Normal"/>
    <w:next w:val="BodyText"/>
    <w:qFormat/>
    <w:rsid w:val="009C40C5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9C40C5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9C40C5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9C40C5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9C40C5"/>
    <w:rPr>
      <w:rFonts w:ascii="Arial Black" w:hAnsi="Arial Black"/>
      <w:sz w:val="18"/>
    </w:rPr>
  </w:style>
  <w:style w:type="character" w:styleId="EndnoteReference">
    <w:name w:val="endnote reference"/>
    <w:semiHidden/>
    <w:rsid w:val="009C40C5"/>
    <w:rPr>
      <w:sz w:val="18"/>
      <w:vertAlign w:val="superscript"/>
    </w:rPr>
  </w:style>
  <w:style w:type="paragraph" w:styleId="EndnoteText">
    <w:name w:val="endnote text"/>
    <w:basedOn w:val="Normal"/>
    <w:semiHidden/>
    <w:rsid w:val="009C40C5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9C40C5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9C40C5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rsid w:val="009C40C5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14"/>
    </w:rPr>
  </w:style>
  <w:style w:type="paragraph" w:customStyle="1" w:styleId="Icon1">
    <w:name w:val="Icon 1"/>
    <w:basedOn w:val="Normal"/>
    <w:rsid w:val="009C40C5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9C40C5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9C40C5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9C40C5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9C40C5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9C40C5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9C40C5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9C40C5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9C40C5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9C40C5"/>
    <w:pPr>
      <w:framePr w:w="1860" w:wrap="around" w:vAnchor="text" w:hAnchor="page" w:x="1201" w:y="1"/>
      <w:numPr>
        <w:numId w:val="13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9C40C5"/>
    <w:pPr>
      <w:spacing w:after="120"/>
    </w:pPr>
    <w:rPr>
      <w:rFonts w:ascii="Courier New" w:hAnsi="Courier New"/>
    </w:rPr>
  </w:style>
  <w:style w:type="character" w:styleId="PageNumber">
    <w:name w:val="page number"/>
    <w:rsid w:val="009C40C5"/>
    <w:rPr>
      <w:b/>
    </w:rPr>
  </w:style>
  <w:style w:type="paragraph" w:customStyle="1" w:styleId="PartLabel">
    <w:name w:val="Part Label"/>
    <w:basedOn w:val="Normal"/>
    <w:next w:val="Normal"/>
    <w:rsid w:val="009C40C5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9C40C5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9C40C5"/>
    <w:pPr>
      <w:keepNext/>
    </w:pPr>
  </w:style>
  <w:style w:type="paragraph" w:customStyle="1" w:styleId="ReturnAddress">
    <w:name w:val="Return Address"/>
    <w:basedOn w:val="Normal"/>
    <w:rsid w:val="009C40C5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9C40C5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9C40C5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Normal"/>
    <w:qFormat/>
    <w:rsid w:val="00684F60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</w:rPr>
  </w:style>
  <w:style w:type="paragraph" w:customStyle="1" w:styleId="SubtitleCover">
    <w:name w:val="Subtitle Cover"/>
    <w:basedOn w:val="Normal"/>
    <w:next w:val="Normal"/>
    <w:rsid w:val="009C40C5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9C40C5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9C40C5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9C40C5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semiHidden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semiHidden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9C40C5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9C40C5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9C40C5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9C40C5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9C40C5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9C40C5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9C40C5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4265DB"/>
    <w:rPr>
      <w:rFonts w:ascii="Garamond" w:hAnsi="Garamond"/>
      <w:spacing w:val="-5"/>
      <w:sz w:val="24"/>
      <w:lang w:val="en-US" w:eastAsia="en-US" w:bidi="ar-SA"/>
    </w:rPr>
  </w:style>
  <w:style w:type="character" w:styleId="Hyperlink">
    <w:name w:val="Hyperlink"/>
    <w:basedOn w:val="DefaultParagraphFont"/>
    <w:rsid w:val="004265D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6550C"/>
    <w:pPr>
      <w:spacing w:before="120" w:after="180"/>
    </w:pPr>
    <w:rPr>
      <w:rFonts w:ascii="Tahoma" w:hAnsi="Tahoma" w:cs="Tahoma"/>
      <w:sz w:val="24"/>
      <w:szCs w:val="24"/>
      <w:lang w:bidi="th-TH"/>
    </w:rPr>
  </w:style>
  <w:style w:type="paragraph" w:customStyle="1" w:styleId="Default">
    <w:name w:val="Default"/>
    <w:rsid w:val="00F15C5E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A43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0C5"/>
    <w:rPr>
      <w:rFonts w:ascii="Garamond" w:hAnsi="Garamond"/>
      <w:sz w:val="16"/>
      <w:lang w:bidi="ar-SA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qFormat/>
    <w:rsid w:val="00DA28BB"/>
    <w:pPr>
      <w:keepNext/>
      <w:spacing w:line="240" w:lineRule="atLeast"/>
      <w:outlineLvl w:val="1"/>
    </w:pPr>
    <w:rPr>
      <w:rFonts w:ascii="Arial Black" w:hAnsi="Arial Black"/>
      <w:spacing w:val="-10"/>
      <w:kern w:val="28"/>
      <w:szCs w:val="16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9C40C5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qFormat/>
    <w:rsid w:val="009C40C5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9C40C5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9C40C5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9C40C5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9C40C5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C40C5"/>
    <w:pPr>
      <w:spacing w:after="240"/>
      <w:jc w:val="both"/>
    </w:pPr>
    <w:rPr>
      <w:spacing w:val="-5"/>
      <w:sz w:val="24"/>
    </w:rPr>
  </w:style>
  <w:style w:type="character" w:styleId="CommentReference">
    <w:name w:val="annotation reference"/>
    <w:semiHidden/>
    <w:rsid w:val="009C40C5"/>
    <w:rPr>
      <w:sz w:val="16"/>
    </w:rPr>
  </w:style>
  <w:style w:type="paragraph" w:styleId="CommentText">
    <w:name w:val="annotation text"/>
    <w:basedOn w:val="Normal"/>
    <w:semiHidden/>
    <w:rsid w:val="009C40C5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9C40C5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9C40C5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9C40C5"/>
    <w:pPr>
      <w:keepNext/>
    </w:pPr>
  </w:style>
  <w:style w:type="paragraph" w:styleId="Caption">
    <w:name w:val="caption"/>
    <w:basedOn w:val="Normal"/>
    <w:next w:val="BodyText"/>
    <w:qFormat/>
    <w:rsid w:val="009C40C5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9C40C5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9C40C5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9C40C5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9C40C5"/>
    <w:rPr>
      <w:rFonts w:ascii="Arial Black" w:hAnsi="Arial Black"/>
      <w:sz w:val="18"/>
    </w:rPr>
  </w:style>
  <w:style w:type="character" w:styleId="EndnoteReference">
    <w:name w:val="endnote reference"/>
    <w:semiHidden/>
    <w:rsid w:val="009C40C5"/>
    <w:rPr>
      <w:sz w:val="18"/>
      <w:vertAlign w:val="superscript"/>
    </w:rPr>
  </w:style>
  <w:style w:type="paragraph" w:styleId="EndnoteText">
    <w:name w:val="endnote text"/>
    <w:basedOn w:val="Normal"/>
    <w:semiHidden/>
    <w:rsid w:val="009C40C5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9C40C5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9C40C5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rsid w:val="009C40C5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14"/>
    </w:rPr>
  </w:style>
  <w:style w:type="paragraph" w:customStyle="1" w:styleId="Icon1">
    <w:name w:val="Icon 1"/>
    <w:basedOn w:val="Normal"/>
    <w:rsid w:val="009C40C5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9C40C5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9C40C5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9C40C5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9C40C5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9C40C5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9C40C5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9C40C5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9C40C5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9C40C5"/>
    <w:pPr>
      <w:framePr w:w="1860" w:wrap="around" w:vAnchor="text" w:hAnchor="page" w:x="1201" w:y="1"/>
      <w:numPr>
        <w:numId w:val="13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9C40C5"/>
    <w:pPr>
      <w:spacing w:after="120"/>
    </w:pPr>
    <w:rPr>
      <w:rFonts w:ascii="Courier New" w:hAnsi="Courier New"/>
    </w:rPr>
  </w:style>
  <w:style w:type="character" w:styleId="PageNumber">
    <w:name w:val="page number"/>
    <w:rsid w:val="009C40C5"/>
    <w:rPr>
      <w:b/>
    </w:rPr>
  </w:style>
  <w:style w:type="paragraph" w:customStyle="1" w:styleId="PartLabel">
    <w:name w:val="Part Label"/>
    <w:basedOn w:val="Normal"/>
    <w:next w:val="Normal"/>
    <w:rsid w:val="009C40C5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9C40C5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9C40C5"/>
    <w:pPr>
      <w:keepNext/>
    </w:pPr>
  </w:style>
  <w:style w:type="paragraph" w:customStyle="1" w:styleId="ReturnAddress">
    <w:name w:val="Return Address"/>
    <w:basedOn w:val="Normal"/>
    <w:rsid w:val="009C40C5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9C40C5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9C40C5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Normal"/>
    <w:qFormat/>
    <w:rsid w:val="00684F60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</w:rPr>
  </w:style>
  <w:style w:type="paragraph" w:customStyle="1" w:styleId="SubtitleCover">
    <w:name w:val="Subtitle Cover"/>
    <w:basedOn w:val="Normal"/>
    <w:next w:val="Normal"/>
    <w:rsid w:val="009C40C5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9C40C5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9C40C5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9C40C5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semiHidden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semiHidden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9C40C5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9C40C5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9C40C5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9C40C5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9C40C5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9C40C5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9C40C5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4265DB"/>
    <w:rPr>
      <w:rFonts w:ascii="Garamond" w:hAnsi="Garamond"/>
      <w:spacing w:val="-5"/>
      <w:sz w:val="24"/>
      <w:lang w:val="en-US" w:eastAsia="en-US" w:bidi="ar-SA"/>
    </w:rPr>
  </w:style>
  <w:style w:type="character" w:styleId="Hyperlink">
    <w:name w:val="Hyperlink"/>
    <w:basedOn w:val="DefaultParagraphFont"/>
    <w:rsid w:val="004265D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6550C"/>
    <w:pPr>
      <w:spacing w:before="120" w:after="180"/>
    </w:pPr>
    <w:rPr>
      <w:rFonts w:ascii="Tahoma" w:hAnsi="Tahoma" w:cs="Tahoma"/>
      <w:sz w:val="24"/>
      <w:szCs w:val="24"/>
      <w:lang w:bidi="th-TH"/>
    </w:rPr>
  </w:style>
  <w:style w:type="paragraph" w:customStyle="1" w:styleId="Default">
    <w:name w:val="Default"/>
    <w:rsid w:val="00F15C5E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A4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2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71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7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1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136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3420">
          <w:marLeft w:val="155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5419">
          <w:marLeft w:val="155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2.sldx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3.sldx"/><Relationship Id="rId34" Type="http://schemas.openxmlformats.org/officeDocument/2006/relationships/image" Target="media/image15.emf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package" Target="embeddings/Microsoft_PowerPoint_Slide1.sldx"/><Relationship Id="rId25" Type="http://schemas.openxmlformats.org/officeDocument/2006/relationships/package" Target="embeddings/Microsoft_PowerPoint_Slide5.sldx"/><Relationship Id="rId33" Type="http://schemas.openxmlformats.org/officeDocument/2006/relationships/package" Target="embeddings/Microsoft_PowerPoint_Slide9.sldx"/><Relationship Id="rId38" Type="http://schemas.openxmlformats.org/officeDocument/2006/relationships/image" Target="media/image17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7.sldx"/><Relationship Id="rId41" Type="http://schemas.openxmlformats.org/officeDocument/2006/relationships/package" Target="embeddings/Microsoft_PowerPoint_Slide13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Presentation11.pptx"/><Relationship Id="rId40" Type="http://schemas.openxmlformats.org/officeDocument/2006/relationships/image" Target="media/image18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package" Target="embeddings/Microsoft_PowerPoint_Slide4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footer" Target="footer2.xml"/><Relationship Id="rId19" Type="http://schemas.openxmlformats.org/officeDocument/2006/relationships/package" Target="embeddings/Microsoft_PowerPoint_Slide2.sldx"/><Relationship Id="rId31" Type="http://schemas.openxmlformats.org/officeDocument/2006/relationships/package" Target="embeddings/Microsoft_PowerPoint_Slide8.sldx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6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0.sldx"/><Relationship Id="rId43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K\AppData\Roaming\Microsoft\Templates\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Manual</Template>
  <TotalTime>75</TotalTime>
  <Pages>12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CSK</dc:creator>
  <cp:lastModifiedBy>USER</cp:lastModifiedBy>
  <cp:revision>3</cp:revision>
  <cp:lastPrinted>2003-03-21T09:17:00Z</cp:lastPrinted>
  <dcterms:created xsi:type="dcterms:W3CDTF">2012-09-29T01:21:00Z</dcterms:created>
  <dcterms:modified xsi:type="dcterms:W3CDTF">2012-10-02T07:33:00Z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TC062071261033</vt:lpwstr>
  </property>
</Properties>
</file>